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66E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简体" w:hAnsi="方正黑体简体" w:eastAsia="方正黑体简体" w:cs="方正黑体简体"/>
          <w:lang w:val="en-US" w:eastAsia="zh-CN"/>
        </w:rPr>
      </w:pPr>
      <w:r>
        <w:rPr>
          <w:rFonts w:hint="eastAsia" w:ascii="方正黑体简体" w:hAnsi="方正黑体简体" w:eastAsia="方正黑体简体" w:cs="方正黑体简体"/>
          <w:lang w:val="en-US" w:eastAsia="zh-CN"/>
        </w:rPr>
        <w:t>附件2</w:t>
      </w:r>
    </w:p>
    <w:p w14:paraId="40A20B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工作建议清单</w:t>
      </w:r>
      <w:bookmarkEnd w:id="0"/>
    </w:p>
    <w:p w14:paraId="45A125C9">
      <w:pPr>
        <w:pStyle w:val="3"/>
        <w:rPr>
          <w:rFonts w:hint="eastAsia"/>
          <w:lang w:val="en-US" w:eastAsia="zh-CN"/>
        </w:rPr>
      </w:pPr>
    </w:p>
    <w:tbl>
      <w:tblPr>
        <w:tblStyle w:val="6"/>
        <w:tblW w:w="10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3960"/>
        <w:gridCol w:w="3360"/>
        <w:gridCol w:w="2265"/>
      </w:tblGrid>
      <w:tr w14:paraId="78CA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577" w:type="dxa"/>
            <w:noWrap w:val="0"/>
            <w:vAlign w:val="center"/>
          </w:tcPr>
          <w:p w14:paraId="232303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方正楷体简体" w:cs="方正楷体简体"/>
                <w:b/>
                <w:bCs/>
                <w:color w:val="auto"/>
                <w:kern w:val="2"/>
                <w:sz w:val="28"/>
                <w:szCs w:val="28"/>
                <w:shd w:val="clear" w:color="auto" w:fill="FFFFFF"/>
                <w:vertAlign w:val="baseline"/>
                <w:lang w:val="en-US" w:eastAsia="zh-CN" w:bidi="ar"/>
              </w:rPr>
            </w:pPr>
            <w:r>
              <w:rPr>
                <w:rFonts w:hint="eastAsia" w:ascii="宋体" w:hAnsi="宋体" w:eastAsia="方正楷体简体" w:cs="方正楷体简体"/>
                <w:b/>
                <w:bCs/>
                <w:color w:val="auto"/>
                <w:kern w:val="2"/>
                <w:sz w:val="28"/>
                <w:szCs w:val="28"/>
                <w:shd w:val="clear" w:color="auto" w:fill="FFFFFF"/>
                <w:vertAlign w:val="baseline"/>
                <w:lang w:val="en-US" w:eastAsia="zh-CN" w:bidi="ar"/>
              </w:rPr>
              <w:t>序号</w:t>
            </w:r>
          </w:p>
        </w:tc>
        <w:tc>
          <w:tcPr>
            <w:tcW w:w="3960" w:type="dxa"/>
            <w:noWrap w:val="0"/>
            <w:vAlign w:val="center"/>
          </w:tcPr>
          <w:p w14:paraId="1C6027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方正楷体简体" w:cs="方正楷体简体"/>
                <w:b/>
                <w:bCs/>
                <w:color w:val="auto"/>
                <w:kern w:val="2"/>
                <w:sz w:val="28"/>
                <w:szCs w:val="28"/>
                <w:shd w:val="clear" w:color="auto" w:fill="FFFFFF"/>
                <w:vertAlign w:val="baseline"/>
                <w:lang w:val="en-US" w:eastAsia="zh-CN" w:bidi="ar"/>
              </w:rPr>
            </w:pPr>
            <w:r>
              <w:rPr>
                <w:rFonts w:hint="eastAsia" w:ascii="宋体" w:hAnsi="宋体" w:eastAsia="方正楷体简体" w:cs="方正楷体简体"/>
                <w:b/>
                <w:bCs/>
                <w:color w:val="auto"/>
                <w:kern w:val="2"/>
                <w:sz w:val="28"/>
                <w:szCs w:val="28"/>
                <w:shd w:val="clear" w:color="auto" w:fill="FFFFFF"/>
                <w:vertAlign w:val="baseline"/>
                <w:lang w:val="en-US" w:eastAsia="zh-CN" w:bidi="ar"/>
              </w:rPr>
              <w:t>隐患问题</w:t>
            </w:r>
          </w:p>
        </w:tc>
        <w:tc>
          <w:tcPr>
            <w:tcW w:w="3360" w:type="dxa"/>
            <w:noWrap w:val="0"/>
            <w:vAlign w:val="center"/>
          </w:tcPr>
          <w:p w14:paraId="62AF08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方正楷体简体" w:cs="方正楷体简体"/>
                <w:b/>
                <w:bCs/>
                <w:color w:val="auto"/>
                <w:kern w:val="2"/>
                <w:sz w:val="28"/>
                <w:szCs w:val="28"/>
                <w:shd w:val="clear" w:color="auto" w:fill="FFFFFF"/>
                <w:vertAlign w:val="baseline"/>
                <w:lang w:val="en-US" w:eastAsia="zh-CN" w:bidi="ar"/>
              </w:rPr>
            </w:pPr>
            <w:r>
              <w:rPr>
                <w:rFonts w:hint="eastAsia" w:ascii="宋体" w:hAnsi="宋体" w:eastAsia="方正楷体简体" w:cs="方正楷体简体"/>
                <w:b/>
                <w:bCs/>
                <w:color w:val="auto"/>
                <w:kern w:val="2"/>
                <w:sz w:val="28"/>
                <w:szCs w:val="28"/>
                <w:shd w:val="clear" w:color="auto" w:fill="FFFFFF"/>
                <w:vertAlign w:val="baseline"/>
                <w:lang w:val="en-US" w:eastAsia="zh-CN" w:bidi="ar"/>
              </w:rPr>
              <w:t>工作建议</w:t>
            </w:r>
          </w:p>
        </w:tc>
        <w:tc>
          <w:tcPr>
            <w:tcW w:w="2265" w:type="dxa"/>
            <w:noWrap w:val="0"/>
            <w:vAlign w:val="center"/>
          </w:tcPr>
          <w:p w14:paraId="15292A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方正楷体简体" w:cs="方正楷体简体"/>
                <w:b/>
                <w:bCs/>
                <w:color w:val="auto"/>
                <w:kern w:val="2"/>
                <w:sz w:val="28"/>
                <w:szCs w:val="28"/>
                <w:shd w:val="clear" w:color="auto" w:fill="FFFFFF"/>
                <w:vertAlign w:val="baseline"/>
                <w:lang w:val="en-US" w:eastAsia="zh-CN" w:bidi="ar"/>
              </w:rPr>
            </w:pPr>
            <w:r>
              <w:rPr>
                <w:rFonts w:hint="eastAsia" w:ascii="宋体" w:hAnsi="宋体" w:eastAsia="方正楷体简体" w:cs="方正楷体简体"/>
                <w:b/>
                <w:bCs/>
                <w:color w:val="auto"/>
                <w:kern w:val="2"/>
                <w:sz w:val="28"/>
                <w:szCs w:val="28"/>
                <w:shd w:val="clear" w:color="auto" w:fill="FFFFFF"/>
                <w:vertAlign w:val="baseline"/>
                <w:lang w:val="en-US" w:eastAsia="zh-CN" w:bidi="ar"/>
              </w:rPr>
              <w:t>备注</w:t>
            </w:r>
          </w:p>
        </w:tc>
      </w:tr>
      <w:tr w14:paraId="1F8A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noWrap w:val="0"/>
            <w:vAlign w:val="center"/>
          </w:tcPr>
          <w:p w14:paraId="6048D11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1</w:t>
            </w:r>
          </w:p>
        </w:tc>
        <w:tc>
          <w:tcPr>
            <w:tcW w:w="3960" w:type="dxa"/>
            <w:shd w:val="clear" w:color="auto" w:fill="auto"/>
            <w:noWrap w:val="0"/>
            <w:vAlign w:val="center"/>
          </w:tcPr>
          <w:p w14:paraId="0CC6344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各团镇应急处置流程匹配性、操作性不强，未制定或完善团镇受限空间一张图</w:t>
            </w:r>
          </w:p>
        </w:tc>
        <w:tc>
          <w:tcPr>
            <w:tcW w:w="3360" w:type="dxa"/>
            <w:noWrap w:val="0"/>
            <w:vAlign w:val="center"/>
          </w:tcPr>
          <w:p w14:paraId="1265C53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方正楷体简体" w:cs="方正楷体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各团镇要结合实际制定切实可行的应急处置流程图，明确应急联络人，确保每半年不少于一次现场应急处置，每年不少于一次综合性的应急演练，让有关人员熟知操作及应急救援相关知识和流程；按照团镇供排水污水处理及涉水有限空间分布实际，制定受限空间“一张图”。</w:t>
            </w:r>
          </w:p>
        </w:tc>
        <w:tc>
          <w:tcPr>
            <w:tcW w:w="2265" w:type="dxa"/>
            <w:noWrap w:val="0"/>
            <w:vAlign w:val="center"/>
          </w:tcPr>
          <w:p w14:paraId="3D5BA6D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方正楷体简体" w:cs="方正楷体简体"/>
                <w:color w:val="auto"/>
                <w:kern w:val="2"/>
                <w:sz w:val="28"/>
                <w:szCs w:val="28"/>
                <w:shd w:val="clear" w:color="auto" w:fill="FFFFFF"/>
                <w:vertAlign w:val="baseline"/>
                <w:lang w:val="en-US" w:eastAsia="zh-CN" w:bidi="ar"/>
              </w:rPr>
            </w:pPr>
          </w:p>
        </w:tc>
      </w:tr>
      <w:tr w14:paraId="1DC2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shd w:val="clear" w:color="auto" w:fill="auto"/>
            <w:noWrap w:val="0"/>
            <w:vAlign w:val="center"/>
          </w:tcPr>
          <w:p w14:paraId="1E8DC78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2</w:t>
            </w:r>
          </w:p>
        </w:tc>
        <w:tc>
          <w:tcPr>
            <w:tcW w:w="3960" w:type="dxa"/>
            <w:shd w:val="clear" w:color="auto" w:fill="auto"/>
            <w:noWrap w:val="0"/>
            <w:vAlign w:val="center"/>
          </w:tcPr>
          <w:p w14:paraId="505C5AF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四团永宁镇有限空间作业检测、救援装备在人员使用、日常维护保养方面仍不熟练、不到位</w:t>
            </w:r>
          </w:p>
        </w:tc>
        <w:tc>
          <w:tcPr>
            <w:tcW w:w="3360" w:type="dxa"/>
            <w:noWrap w:val="0"/>
            <w:vAlign w:val="center"/>
          </w:tcPr>
          <w:p w14:paraId="336156E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四团永宁镇要定期对有限空间业务、污水处理等有限空间从业人员开展教育培训和作业流程观摩会，制定制度强化对装备日常保养。</w:t>
            </w:r>
          </w:p>
        </w:tc>
        <w:tc>
          <w:tcPr>
            <w:tcW w:w="2265" w:type="dxa"/>
            <w:noWrap w:val="0"/>
            <w:vAlign w:val="center"/>
          </w:tcPr>
          <w:p w14:paraId="6A88629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方正楷体简体" w:cs="方正楷体简体"/>
                <w:color w:val="auto"/>
                <w:kern w:val="2"/>
                <w:sz w:val="28"/>
                <w:szCs w:val="28"/>
                <w:shd w:val="clear" w:color="auto" w:fill="FFFFFF"/>
                <w:vertAlign w:val="baseline"/>
                <w:lang w:val="en-US" w:eastAsia="zh-CN" w:bidi="ar"/>
              </w:rPr>
            </w:pPr>
          </w:p>
        </w:tc>
      </w:tr>
      <w:tr w14:paraId="304E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shd w:val="clear" w:color="auto" w:fill="auto"/>
            <w:noWrap w:val="0"/>
            <w:vAlign w:val="center"/>
          </w:tcPr>
          <w:p w14:paraId="7A7D140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3</w:t>
            </w:r>
          </w:p>
        </w:tc>
        <w:tc>
          <w:tcPr>
            <w:tcW w:w="3960" w:type="dxa"/>
            <w:shd w:val="clear" w:color="auto" w:fill="auto"/>
            <w:noWrap w:val="0"/>
            <w:vAlign w:val="center"/>
          </w:tcPr>
          <w:p w14:paraId="2765034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阿拉尔市锦科环境科技有限公司格栅间PLC1柜门板跨接缺失</w:t>
            </w:r>
          </w:p>
        </w:tc>
        <w:tc>
          <w:tcPr>
            <w:tcW w:w="3360" w:type="dxa"/>
            <w:noWrap w:val="0"/>
            <w:vAlign w:val="center"/>
          </w:tcPr>
          <w:p w14:paraId="02D1BE6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加强对现场安全巡查检查，发现隐患，及时整改。</w:t>
            </w:r>
          </w:p>
        </w:tc>
        <w:tc>
          <w:tcPr>
            <w:tcW w:w="2265" w:type="dxa"/>
            <w:shd w:val="clear" w:color="auto" w:fill="auto"/>
            <w:noWrap w:val="0"/>
            <w:vAlign w:val="center"/>
          </w:tcPr>
          <w:p w14:paraId="11297A5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9月5日开展回头看，已完成整改</w:t>
            </w:r>
          </w:p>
        </w:tc>
      </w:tr>
      <w:tr w14:paraId="0636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shd w:val="clear" w:color="auto" w:fill="auto"/>
            <w:noWrap w:val="0"/>
            <w:vAlign w:val="center"/>
          </w:tcPr>
          <w:p w14:paraId="3E05583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4</w:t>
            </w:r>
          </w:p>
        </w:tc>
        <w:tc>
          <w:tcPr>
            <w:tcW w:w="3960" w:type="dxa"/>
            <w:shd w:val="clear" w:color="auto" w:fill="auto"/>
            <w:noWrap w:val="0"/>
            <w:vAlign w:val="center"/>
          </w:tcPr>
          <w:p w14:paraId="034B03A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阿拉尔市锦科环境科技有限公司现场可燃、有毒报警信号未远传至24小时有人值守的值班室内</w:t>
            </w:r>
          </w:p>
        </w:tc>
        <w:tc>
          <w:tcPr>
            <w:tcW w:w="3360" w:type="dxa"/>
            <w:noWrap w:val="0"/>
            <w:vAlign w:val="center"/>
          </w:tcPr>
          <w:p w14:paraId="204CF0E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加强现场管控，及时与建设单位、设计单位、施工单位对接，核实设计图纸要求，按照要求进行整改。</w:t>
            </w:r>
          </w:p>
        </w:tc>
        <w:tc>
          <w:tcPr>
            <w:tcW w:w="2265" w:type="dxa"/>
            <w:noWrap w:val="0"/>
            <w:vAlign w:val="center"/>
          </w:tcPr>
          <w:p w14:paraId="79C51CE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暂未完成整改</w:t>
            </w:r>
          </w:p>
        </w:tc>
      </w:tr>
      <w:tr w14:paraId="3F94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shd w:val="clear" w:color="auto" w:fill="auto"/>
            <w:noWrap w:val="0"/>
            <w:vAlign w:val="center"/>
          </w:tcPr>
          <w:p w14:paraId="400B439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5</w:t>
            </w:r>
          </w:p>
        </w:tc>
        <w:tc>
          <w:tcPr>
            <w:tcW w:w="3960" w:type="dxa"/>
            <w:shd w:val="clear" w:color="auto" w:fill="auto"/>
            <w:noWrap w:val="0"/>
            <w:vAlign w:val="center"/>
          </w:tcPr>
          <w:p w14:paraId="580308C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阿拉尔市锦科环境科技有限公司风机房配电柜旁存放废机油</w:t>
            </w:r>
          </w:p>
        </w:tc>
        <w:tc>
          <w:tcPr>
            <w:tcW w:w="3360" w:type="dxa"/>
            <w:noWrap w:val="0"/>
            <w:vAlign w:val="center"/>
          </w:tcPr>
          <w:p w14:paraId="2DC741C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加强对现场安全巡查检查，发现废弃物品及时清除。</w:t>
            </w:r>
          </w:p>
        </w:tc>
        <w:tc>
          <w:tcPr>
            <w:tcW w:w="2265" w:type="dxa"/>
            <w:shd w:val="clear" w:color="auto" w:fill="auto"/>
            <w:noWrap w:val="0"/>
            <w:vAlign w:val="center"/>
          </w:tcPr>
          <w:p w14:paraId="610A321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9月5日开展回头看，已完成整改</w:t>
            </w:r>
          </w:p>
        </w:tc>
      </w:tr>
      <w:tr w14:paraId="7177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shd w:val="clear" w:color="auto" w:fill="auto"/>
            <w:noWrap w:val="0"/>
            <w:vAlign w:val="center"/>
          </w:tcPr>
          <w:p w14:paraId="4826CC4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6</w:t>
            </w:r>
          </w:p>
        </w:tc>
        <w:tc>
          <w:tcPr>
            <w:tcW w:w="3960" w:type="dxa"/>
            <w:shd w:val="clear" w:color="auto" w:fill="auto"/>
            <w:noWrap w:val="0"/>
            <w:vAlign w:val="center"/>
          </w:tcPr>
          <w:p w14:paraId="3223347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阿拉尔市锦科环境科技有限公司污泥间配电柜旁配备灭火器为水基灭火器，且只有一具</w:t>
            </w:r>
          </w:p>
        </w:tc>
        <w:tc>
          <w:tcPr>
            <w:tcW w:w="3360" w:type="dxa"/>
            <w:noWrap w:val="0"/>
            <w:vAlign w:val="center"/>
          </w:tcPr>
          <w:p w14:paraId="006F853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加强对现场安全巡查检查。</w:t>
            </w:r>
          </w:p>
        </w:tc>
        <w:tc>
          <w:tcPr>
            <w:tcW w:w="2265" w:type="dxa"/>
            <w:shd w:val="clear" w:color="auto" w:fill="auto"/>
            <w:noWrap w:val="0"/>
            <w:vAlign w:val="center"/>
          </w:tcPr>
          <w:p w14:paraId="2B52B98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9月5日开展回头看，已完成整改</w:t>
            </w:r>
          </w:p>
        </w:tc>
      </w:tr>
      <w:tr w14:paraId="5523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shd w:val="clear" w:color="auto" w:fill="auto"/>
            <w:noWrap w:val="0"/>
            <w:vAlign w:val="center"/>
          </w:tcPr>
          <w:p w14:paraId="00BF80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7</w:t>
            </w:r>
          </w:p>
        </w:tc>
        <w:tc>
          <w:tcPr>
            <w:tcW w:w="3960" w:type="dxa"/>
            <w:shd w:val="clear" w:color="auto" w:fill="auto"/>
            <w:noWrap w:val="0"/>
            <w:vAlign w:val="center"/>
          </w:tcPr>
          <w:p w14:paraId="2898C0D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阿拉尔市锦科环境科技有限公司现场有限空间风险告知牌部分内容未填写（企业紧急联系人、紧急联系电话等）</w:t>
            </w:r>
          </w:p>
        </w:tc>
        <w:tc>
          <w:tcPr>
            <w:tcW w:w="3360" w:type="dxa"/>
            <w:noWrap w:val="0"/>
            <w:vAlign w:val="center"/>
          </w:tcPr>
          <w:p w14:paraId="28340D6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定期开展有限空间教育培训，明确应急联系人，完善应急处置流程。</w:t>
            </w:r>
          </w:p>
        </w:tc>
        <w:tc>
          <w:tcPr>
            <w:tcW w:w="2265" w:type="dxa"/>
            <w:shd w:val="clear" w:color="auto" w:fill="auto"/>
            <w:noWrap w:val="0"/>
            <w:vAlign w:val="center"/>
          </w:tcPr>
          <w:p w14:paraId="2CA147D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9月5日开展回头看，已完成整改</w:t>
            </w:r>
          </w:p>
        </w:tc>
      </w:tr>
      <w:tr w14:paraId="5881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shd w:val="clear" w:color="auto" w:fill="auto"/>
            <w:noWrap w:val="0"/>
            <w:vAlign w:val="center"/>
          </w:tcPr>
          <w:p w14:paraId="1D3815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8</w:t>
            </w:r>
          </w:p>
        </w:tc>
        <w:tc>
          <w:tcPr>
            <w:tcW w:w="3960" w:type="dxa"/>
            <w:shd w:val="clear" w:color="auto" w:fill="auto"/>
            <w:noWrap w:val="0"/>
            <w:vAlign w:val="center"/>
          </w:tcPr>
          <w:p w14:paraId="239813F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阿拉尔市锦科环境科技有限公司公司便携式报警仪、固定式报警器、绝缘工具均未定期校检</w:t>
            </w:r>
          </w:p>
        </w:tc>
        <w:tc>
          <w:tcPr>
            <w:tcW w:w="3360" w:type="dxa"/>
            <w:noWrap w:val="0"/>
            <w:vAlign w:val="center"/>
          </w:tcPr>
          <w:p w14:paraId="4124A38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安排专人对仪器仪表进行管理，发现临期及时送检。</w:t>
            </w:r>
          </w:p>
        </w:tc>
        <w:tc>
          <w:tcPr>
            <w:tcW w:w="2265" w:type="dxa"/>
            <w:shd w:val="clear" w:color="auto" w:fill="auto"/>
            <w:noWrap w:val="0"/>
            <w:vAlign w:val="center"/>
          </w:tcPr>
          <w:p w14:paraId="77C6FD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9月5日开展回头看，已完成整改</w:t>
            </w:r>
          </w:p>
        </w:tc>
      </w:tr>
      <w:tr w14:paraId="6710F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shd w:val="clear" w:color="auto" w:fill="auto"/>
            <w:noWrap w:val="0"/>
            <w:vAlign w:val="center"/>
          </w:tcPr>
          <w:p w14:paraId="5967055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9</w:t>
            </w:r>
          </w:p>
        </w:tc>
        <w:tc>
          <w:tcPr>
            <w:tcW w:w="3960" w:type="dxa"/>
            <w:shd w:val="clear" w:color="auto" w:fill="auto"/>
            <w:noWrap w:val="0"/>
            <w:vAlign w:val="center"/>
          </w:tcPr>
          <w:p w14:paraId="52AA244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阿拉尔市锦科环境科技有限公司公司生产安全事故应急救援预案未在主管部门备案</w:t>
            </w:r>
          </w:p>
        </w:tc>
        <w:tc>
          <w:tcPr>
            <w:tcW w:w="3360" w:type="dxa"/>
            <w:noWrap w:val="0"/>
            <w:vAlign w:val="center"/>
          </w:tcPr>
          <w:p w14:paraId="4CB4388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按照《生产安全事故应急预案编制导则》（GBT 29639-2020）编制应急预案，及时进行备案。</w:t>
            </w:r>
          </w:p>
        </w:tc>
        <w:tc>
          <w:tcPr>
            <w:tcW w:w="2265" w:type="dxa"/>
            <w:shd w:val="clear" w:color="auto" w:fill="auto"/>
            <w:noWrap w:val="0"/>
            <w:vAlign w:val="center"/>
          </w:tcPr>
          <w:p w14:paraId="26D21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9月5日开展回头看，已完成整改</w:t>
            </w:r>
          </w:p>
        </w:tc>
      </w:tr>
      <w:tr w14:paraId="0C71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shd w:val="clear" w:color="auto" w:fill="auto"/>
            <w:noWrap w:val="0"/>
            <w:vAlign w:val="center"/>
          </w:tcPr>
          <w:p w14:paraId="5F50396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10</w:t>
            </w:r>
          </w:p>
        </w:tc>
        <w:tc>
          <w:tcPr>
            <w:tcW w:w="3960" w:type="dxa"/>
            <w:shd w:val="clear" w:color="auto" w:fill="auto"/>
            <w:noWrap w:val="0"/>
            <w:vAlign w:val="center"/>
          </w:tcPr>
          <w:p w14:paraId="7AA75B5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阿拉尔市锦科环境科技有限公司格栅间可燃气体报警器未与轴流风机联动，格栅间内轴流风机建议设置在屋内低点</w:t>
            </w:r>
          </w:p>
        </w:tc>
        <w:tc>
          <w:tcPr>
            <w:tcW w:w="3360" w:type="dxa"/>
            <w:noWrap w:val="0"/>
            <w:vAlign w:val="center"/>
          </w:tcPr>
          <w:p w14:paraId="05CC88F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落实“五定”要求，对重点部位开展经常性巡查，加强现场管控，按期完成整改。</w:t>
            </w:r>
          </w:p>
        </w:tc>
        <w:tc>
          <w:tcPr>
            <w:tcW w:w="2265" w:type="dxa"/>
            <w:noWrap w:val="0"/>
            <w:vAlign w:val="center"/>
          </w:tcPr>
          <w:p w14:paraId="65E4F82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暂未完成整改</w:t>
            </w:r>
          </w:p>
        </w:tc>
      </w:tr>
      <w:tr w14:paraId="25FE8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noWrap w:val="0"/>
            <w:vAlign w:val="center"/>
          </w:tcPr>
          <w:p w14:paraId="22F43F6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11</w:t>
            </w:r>
          </w:p>
        </w:tc>
        <w:tc>
          <w:tcPr>
            <w:tcW w:w="3960" w:type="dxa"/>
            <w:shd w:val="clear" w:color="auto" w:fill="auto"/>
            <w:noWrap w:val="0"/>
            <w:vAlign w:val="center"/>
          </w:tcPr>
          <w:p w14:paraId="345F674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阿拉尔市锦科环境科技有限公司风机房应急照明灯损坏</w:t>
            </w:r>
          </w:p>
        </w:tc>
        <w:tc>
          <w:tcPr>
            <w:tcW w:w="3360" w:type="dxa"/>
            <w:noWrap w:val="0"/>
            <w:vAlign w:val="center"/>
          </w:tcPr>
          <w:p w14:paraId="01D776C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加强对现场安全巡查检查，发现隐患，及时整改。</w:t>
            </w:r>
          </w:p>
        </w:tc>
        <w:tc>
          <w:tcPr>
            <w:tcW w:w="2265" w:type="dxa"/>
            <w:shd w:val="clear" w:color="auto" w:fill="auto"/>
            <w:noWrap w:val="0"/>
            <w:vAlign w:val="center"/>
          </w:tcPr>
          <w:p w14:paraId="1562D1D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方正仿宋简体" w:cs="方正仿宋简体"/>
                <w:color w:val="auto"/>
                <w:kern w:val="2"/>
                <w:sz w:val="28"/>
                <w:szCs w:val="28"/>
                <w:shd w:val="clear" w:color="auto" w:fill="FFFFFF"/>
                <w:vertAlign w:val="baseline"/>
                <w:lang w:val="en-US" w:eastAsia="zh-CN" w:bidi="ar"/>
              </w:rPr>
            </w:pPr>
            <w:r>
              <w:rPr>
                <w:rFonts w:hint="eastAsia" w:ascii="宋体" w:hAnsi="宋体" w:eastAsia="方正仿宋简体" w:cs="方正仿宋简体"/>
                <w:color w:val="auto"/>
                <w:kern w:val="2"/>
                <w:sz w:val="28"/>
                <w:szCs w:val="28"/>
                <w:shd w:val="clear" w:color="auto" w:fill="FFFFFF"/>
                <w:vertAlign w:val="baseline"/>
                <w:lang w:val="en-US" w:eastAsia="zh-CN" w:bidi="ar"/>
              </w:rPr>
              <w:t>9月5日开展回头看，已完成整改</w:t>
            </w:r>
          </w:p>
        </w:tc>
      </w:tr>
    </w:tbl>
    <w:p w14:paraId="1B12A8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简体">
    <w:panose1 w:val="02010601030101010101"/>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kNWFhMDU4NzcxNjJiNGQwNmM2OWI4YjE0ZTdkMDYifQ=="/>
  </w:docVars>
  <w:rsids>
    <w:rsidRoot w:val="30567BAC"/>
    <w:rsid w:val="30567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pPr>
      <w:widowControl w:val="0"/>
      <w:adjustRightInd/>
      <w:snapToGrid/>
    </w:pPr>
    <w:rPr>
      <w:rFonts w:ascii="Arial" w:hAnsi="Arial" w:cs="Times New Roman"/>
      <w:b/>
      <w:kern w:val="2"/>
      <w:szCs w:val="24"/>
    </w:rPr>
  </w:style>
  <w:style w:type="paragraph" w:styleId="3">
    <w:name w:val="Body Text"/>
    <w:basedOn w:val="1"/>
    <w:next w:val="4"/>
    <w:qFormat/>
    <w:uiPriority w:val="0"/>
    <w:pPr>
      <w:spacing w:before="0" w:after="120"/>
    </w:pPr>
  </w:style>
  <w:style w:type="paragraph" w:styleId="4">
    <w:name w:val="Body Text First Indent"/>
    <w:basedOn w:val="3"/>
    <w:next w:val="1"/>
    <w:qFormat/>
    <w:uiPriority w:val="0"/>
    <w:pPr>
      <w:spacing w:after="0"/>
      <w:ind w:firstLine="420" w:firstLineChars="100"/>
      <w:jc w:val="center"/>
    </w:pPr>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2024-11-11T05:50:00Z</dcterms:created>
  <dc:creator>__我</dc:creator>
  <cp:lastModifiedBy>__我</cp:lastModifiedBy>
  <dcterms:modified xsi:type="dcterms:W3CDTF">2024-11-11T05:50:17Z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44868597528041D28FB336444427231B_11</vt:lpwstr>
  </property>
</Properties>
</file>