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22" w:tblpY="111"/>
        <w:tblOverlap w:val="never"/>
        <w:tblW w:w="53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96"/>
        <w:gridCol w:w="692"/>
        <w:gridCol w:w="665"/>
        <w:gridCol w:w="627"/>
        <w:gridCol w:w="941"/>
        <w:gridCol w:w="1583"/>
        <w:gridCol w:w="763"/>
        <w:gridCol w:w="753"/>
        <w:gridCol w:w="1038"/>
        <w:gridCol w:w="1088"/>
        <w:gridCol w:w="1317"/>
        <w:gridCol w:w="1410"/>
        <w:gridCol w:w="1206"/>
        <w:gridCol w:w="442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710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val="en-US" w:eastAsia="zh-Hans" w:bidi="ar"/>
              </w:rPr>
              <w:t>兵团</w:t>
            </w:r>
            <w:r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val="en-US" w:eastAsia="zh-CN" w:bidi="ar"/>
              </w:rPr>
              <w:t>汽车消费补贴申报车辆信息表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snapToGrid/>
                <w:color w:val="000000"/>
                <w:spacing w:val="0"/>
                <w:kern w:val="32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710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联系人：</w:t>
            </w:r>
            <w:r>
              <w:rPr>
                <w:rFonts w:hint="default" w:ascii="Times New Roman" w:hAnsi="Times New Roman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eastAsia="zh-CN"/>
              </w:rPr>
              <w:t>填报单位（盖章）：</w:t>
            </w:r>
            <w:r>
              <w:rPr>
                <w:rFonts w:hint="default" w:ascii="Times New Roman" w:hAnsi="Times New Roman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填报时间：</w:t>
            </w:r>
            <w:r>
              <w:rPr>
                <w:rFonts w:hint="default" w:ascii="Times New Roman" w:hAnsi="Times New Roman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snapToGrid/>
                <w:color w:val="000000"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消费者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银行卡开户行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车辆品牌及车型（配置）</w:t>
            </w:r>
          </w:p>
        </w:tc>
        <w:tc>
          <w:tcPr>
            <w:tcW w:w="4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机动车统一销售发票号码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经销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45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商名  称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w w:val="80"/>
                <w:kern w:val="32"/>
                <w:sz w:val="28"/>
                <w:szCs w:val="28"/>
                <w:highlight w:val="none"/>
                <w:u w:val="none"/>
                <w:lang w:val="en-US" w:eastAsia="zh-Hans" w:bidi="ar"/>
              </w:rPr>
              <w:t>师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w w:val="8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市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单车不含税发票价格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（万元</w:t>
            </w: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34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企业返利金额（万元）</w:t>
            </w:r>
          </w:p>
        </w:tc>
        <w:tc>
          <w:tcPr>
            <w:tcW w:w="4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  <w:t>申请补贴金额（万元）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-20"/>
                <w:kern w:val="3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  <w:t>号码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  <w:t>代码</w:t>
            </w:r>
          </w:p>
        </w:tc>
        <w:tc>
          <w:tcPr>
            <w:tcW w:w="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 w:val="0"/>
                <w:bCs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  <w:t>师市商务局意见：（盖章）</w:t>
            </w:r>
          </w:p>
        </w:tc>
        <w:tc>
          <w:tcPr>
            <w:tcW w:w="2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napToGrid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  <w:t>师市公安局意见：（盖章）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5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snapToGrid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  <w:t>师市市场监管局意见：（盖章）</w:t>
            </w:r>
          </w:p>
        </w:tc>
        <w:tc>
          <w:tcPr>
            <w:tcW w:w="24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pacing w:val="0"/>
                <w:kern w:val="32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32"/>
                <w:sz w:val="32"/>
                <w:szCs w:val="32"/>
                <w:highlight w:val="none"/>
                <w:u w:val="none"/>
                <w:lang w:val="en-US" w:eastAsia="zh-CN"/>
              </w:rPr>
              <w:t>师市税务局意见：（盖章）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/>
        </w:rPr>
        <w:t>关于申请202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eastAsia="zh-CN"/>
        </w:rPr>
        <w:t>3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Hans"/>
        </w:rPr>
        <w:t>兵团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/>
        </w:rPr>
        <w:t>汽车消费补贴的报告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: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按照有关要求，我公司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eastAsia="zh-CN"/>
        </w:rPr>
        <w:t>3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月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日至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月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日销售且符合补贴条件的车辆共计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辆，共申请汽车消费补贴资金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万元，提请财政拨付给个人消费者。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我公司郑重承诺：我公司提供的申报资料及附件真实有效。如弄虚作假、虚报冒领、误导消费者，本公司法人代表及经办人员将承担相应法律责任。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特此报告。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联系人：           联系电话：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公司名称（公章）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0" w:right="0" w:hanging="5760" w:hangingChars="1800"/>
        <w:textAlignment w:val="baseline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                                                         年   月   日</w:t>
      </w:r>
    </w:p>
    <w:p>
      <w:pPr>
        <w:pStyle w:val="2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参与2023年第一师阿拉尔市汽车消费补贴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活动汽车经销商名单</w:t>
      </w:r>
    </w:p>
    <w:tbl>
      <w:tblPr>
        <w:tblStyle w:val="6"/>
        <w:tblpPr w:leftFromText="180" w:rightFromText="180" w:vertAnchor="text" w:horzAnchor="page" w:tblpX="1629" w:tblpY="302"/>
        <w:tblOverlap w:val="never"/>
        <w:tblW w:w="47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阿拉尔市安通汽车销售有限公司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阿拉尔市丰腾汽车销售有限公司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阿拉尔市昊达汽车销售有限公司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阿拉尔市鑫誉诚汽车销售服务有限公司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阿拉尔恒辉汽车销售有限公司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阿拉尔市东弘汽车销售有限公司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阿拉尔市尚亿汽车销售有限公司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阿拉尔市瑞隆汽车销售服务有限公司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阿拉尔市晟通汽车销售服务有限公司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阿拉尔市东润汽车销售有限公司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6DDB17-3243-447C-9E90-D5DFC72DB4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82F50E-E5CE-4995-87E1-DDEAEC8644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D8E7BD-ECFC-46DB-A8F5-301703FE0ED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5DD709B-3D41-4540-9880-9B79833C815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E4EC240-A68C-40F9-A3D3-8D2A1EB83B8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68AFD99C-1DAC-49F4-B6BE-CE72B172DE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N2ViMDczODRjOGQ5YTYyNTVhOWU5ZTNlZjY3NzAifQ=="/>
  </w:docVars>
  <w:rsids>
    <w:rsidRoot w:val="67C07132"/>
    <w:rsid w:val="67C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autoSpaceDE w:val="0"/>
      <w:autoSpaceDN w:val="0"/>
      <w:adjustRightInd w:val="0"/>
      <w:ind w:left="168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4">
    <w:name w:val="Body Text First Indent"/>
    <w:basedOn w:val="3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2023-12-12T04:52:00Z</dcterms:created>
  <dc:creator>︶四叶草╰ˇ</dc:creator>
  <cp:lastModifiedBy>︶四叶草╰ˇ</cp:lastModifiedBy>
  <dcterms:modified xsi:type="dcterms:W3CDTF">2023-12-12T04:54:04Z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8B721524DAB44B3F9C997F57396AD506_11</vt:lpwstr>
  </property>
</Properties>
</file>