
<file path=[Content_Types].xml><?xml version="1.0" encoding="utf-8"?>
<Types xmlns="http://schemas.openxmlformats.org/package/2006/content-types">
  <Default Extension="emf" ContentType="image/x-emf"/>
  <Default Extension="xml" ContentType="application/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media/image1.emf" ContentType="image/x-emf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custom-properties" Target="docProps/custom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ne="http://schemas.microsoft.com/office/word/2006/wordml" xmlns:wpi="http://schemas.microsoft.com/office/word/2010/wordprocessingInk" xmlns:w15="http://schemas.microsoft.com/office/word/2012/wordml" xmlns:w14="http://schemas.microsoft.com/office/word/2010/wordml" xmlns:w="http://schemas.openxmlformats.org/wordprocessingml/2006/main" xmlns:wp14="http://schemas.microsoft.com/office/word/2010/wordprocessingDrawing" xmlns:r="http://schemas.openxmlformats.org/officeDocument/2006/relationships" xmlns:wpsCustomData="http://www.wps.cn/officeDocument/2013/wpsCustomData" xmlns:wp="http://schemas.openxmlformats.org/drawingml/2006/wordprocessingDrawing" xmlns:o="urn:schemas-microsoft-com:office:office" xmlns:w10="urn:schemas-microsoft-com:office:word" xmlns:wps="http://schemas.microsoft.com/office/word/2010/wordprocessingShape" xmlns:mc="http://schemas.openxmlformats.org/markup-compatibility/2006" xmlns:m="http://schemas.openxmlformats.org/officeDocument/2006/math" xmlns:v="urn:schemas-microsoft-com:vml" xmlns:wpg="http://schemas.microsoft.com/office/word/2010/wordprocessingGroup" xmlns:wpc="http://schemas.microsoft.com/office/word/2010/wordprocessingCanvas" mc:Ignorable="w14 w15 wp14">
  <w:body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spacing w:line="560" w:lineRule="exact"/>
        <w:rPr>
          <w:color w:val="FF000000" w:themeColor="text1"/>
          <w:sz w:val="44"/>
          <w:lang w:val="en-US" w:eastAsia="zh-CN" w:bidi="ar-SA"/>
          <w:kern w:val="2"/>
          <w:szCs w:val="44"/>
          <w14:textFill>
            <w14:solidFill>
              <w14:schemeClr w14:val="tx1"/>
            </w14:solidFill>
          </w14:textFill>
          <w:rFonts w:ascii="方正小标宋简体" w:hAnsi="方正小标宋简体" w:eastAsia="方正小标宋简体" w:cs="方正小标宋简体" w:hint="eastAsia"/>
        </w:rPr>
      </w:pPr>
      <w:r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方正黑体_GBK" w:hAnsi="方正黑体_GBK" w:eastAsia="方正黑体_GBK" w:cs="方正黑体_GBK" w:hint="eastAsia"/>
        </w:rPr>
        <w:t>附件2</w:t>
      </w:r>
    </w:p>
    <w:p>
      <w:pPr>
        <w:pStyle w:val="6"/>
        <w:widowControl w:val="1"/>
        <w:keepNext w:val="0"/>
        <w:keepLines w:val="0"/>
        <w:jc w:val="center"/>
        <w:suppressLineNumbers w:val="0"/>
        <w:spacing w:after="0" w:afterAutospacing="0" w:before="0" w:beforeAutospacing="0"/>
        <w:ind w:firstLine="0" w:left="0" w:right="0"/>
        <w:rPr>
          <w:color w:val="FF000000" w:themeColor="text1"/>
          <w:sz w:val="44"/>
          <w:lang w:val="en-US" w:eastAsia="zh-CN" w:bidi="ar-SA"/>
          <w:kern w:val="2"/>
          <w:szCs w:val="44"/>
          <w14:textFill>
            <w14:solidFill>
              <w14:schemeClr w14:val="tx1"/>
            </w14:solidFill>
          </w14:textFill>
          <w:rFonts w:ascii="方正小标宋简体" w:hAnsi="方正小标宋简体" w:eastAsia="方正小标宋简体" w:cs="方正小标宋简体" w:hint="eastAsia"/>
        </w:rPr>
      </w:pPr>
      <w:r>
        <w:rPr>
          <w:color w:val="FF000000" w:themeColor="text1"/>
          <w:sz w:val="44"/>
          <w:lang w:val="en-US" w:eastAsia="zh-CN" w:bidi="ar-SA"/>
          <w:kern w:val="2"/>
          <w:szCs w:val="44"/>
          <w14:textFill>
            <w14:solidFill>
              <w14:schemeClr w14:val="tx1"/>
            </w14:solidFill>
          </w14:textFill>
          <w:rFonts w:ascii="方正小标宋简体" w:hAnsi="方正小标宋简体" w:eastAsia="方正小标宋简体" w:cs="方正小标宋简体" w:hint="eastAsia"/>
        </w:rPr>
        <w:t>国家教育行政部门高等教育学科专业目录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spacing w:line="560" w:lineRule="exact"/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</w:pP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60" w:lineRule="exact"/>
        <w:ind w:firstLine="640" w:firstLineChars="200"/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黑体" w:hAnsi="黑体" w:eastAsia="黑体" w:cs="黑体" w:hint="eastAsia"/>
        </w:rPr>
      </w:pPr>
      <w:r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黑体" w:hAnsi="黑体" w:eastAsia="黑体" w:cs="黑体" w:hint="eastAsia"/>
        </w:rPr>
        <w:t>一、专科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60" w:lineRule="exact"/>
        <w:ind w:firstLine="640" w:firstLineChars="200"/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</w:pPr>
      <w:r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  <w:t>1.教育部关于印发普通高等学校高等职业教育（专科）专业设置管理办法》和《普通高等学校高等职业教育（专科）专业目录（2015年）》的通知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60" w:lineRule="exact"/>
        <w:ind w:firstLine="640" w:firstLineChars="200"/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</w:pPr>
      <w:r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  <w:t>网址：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60" w:lineRule="exact"/>
        <w:ind w:firstLine="640" w:firstLineChars="200"/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</w:pPr>
      <w:r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  <w:t>http://www.moe.gov.cn/srcsite/A07/moe_953/201511/t20151105_217877.html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60" w:lineRule="exact"/>
        <w:ind w:firstLine="640" w:firstLineChars="200"/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default"/>
        </w:rPr>
      </w:pPr>
      <w:r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  <w:t>2.</w:t>
      </w:r>
      <w:r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default"/>
        </w:rPr>
        <w:t>《普通高等学校高等职业教育（专科）专业目录》2016年增补专业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60" w:lineRule="exact"/>
        <w:ind w:firstLine="640" w:firstLineChars="200"/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</w:pPr>
      <w:r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  <w:t>网址：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60" w:lineRule="exact"/>
        <w:ind w:firstLine="640" w:firstLineChars="200"/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</w:pPr>
      <w:r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  <w:t>http://www.moe.gov.cn/srcsite/A07/s7055/201609/t20160906_277892.html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60" w:lineRule="exact"/>
        <w:ind w:firstLine="640" w:firstLineChars="200"/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黑体" w:hAnsi="黑体" w:eastAsia="黑体" w:cs="黑体" w:hint="eastAsia"/>
        </w:rPr>
      </w:pPr>
      <w:r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黑体" w:hAnsi="黑体" w:eastAsia="黑体" w:cs="黑体" w:hint="eastAsia"/>
        </w:rPr>
        <w:t>二、本科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60" w:lineRule="exact"/>
        <w:ind w:firstLine="640" w:firstLineChars="200"/>
        <w:rPr>
          <w:b w:val="0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default"/>
        </w:rPr>
      </w:pPr>
      <w:r>
        <w:rPr>
          <w:b w:val="0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  <w:t>1.</w:t>
      </w:r>
      <w:r>
        <w:rPr>
          <w:b w:val="0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default"/>
        </w:rPr>
        <w:t>教育部关于印发《普通高等学校本科专业目录（2012年）》《普通高等学校本科专业设置管理规定》等文件的通知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60" w:lineRule="exact"/>
        <w:ind w:firstLine="640" w:firstLineChars="200"/>
        <w:rPr>
          <w:b w:val="0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</w:pPr>
      <w:r>
        <w:rPr>
          <w:b w:val="0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  <w:t>网址：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60" w:lineRule="exact"/>
        <w:ind w:firstLine="640" w:firstLineChars="200"/>
        <w:rPr>
          <w:b w:val="0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</w:pPr>
      <w:r>
        <w:rPr>
          <w:b w:val="0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  <w:t>http://www.moe.gov.cn/srcsite/A08/moe_1034/s3882/201209/t20120918_143152.html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60" w:lineRule="exact"/>
        <w:ind w:firstLine="640" w:firstLineChars="200"/>
        <w:rPr>
          <w:b w:val="0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default"/>
        </w:rPr>
      </w:pPr>
      <w:r>
        <w:rPr>
          <w:b w:val="0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  <w:t>2.</w:t>
      </w:r>
      <w:r>
        <w:rPr>
          <w:b w:val="0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default"/>
        </w:rPr>
        <w:t>教育部关于公布2019年度普通高等学校本科专业备案和审批结果的通知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60" w:lineRule="exact"/>
        <w:ind w:firstLine="640" w:firstLineChars="200"/>
        <w:rPr>
          <w:b w:val="0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</w:pPr>
      <w:r>
        <w:rPr>
          <w:b w:val="0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  <w:t>网址：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60" w:lineRule="exact"/>
        <w:ind w:firstLine="640" w:firstLineChars="200"/>
        <w:rPr>
          <w:b w:val="0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default"/>
        </w:rPr>
      </w:pPr>
      <w:r>
        <w:rPr>
          <w:b w:val="0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default"/>
        </w:rPr>
        <w:t>http://www.moe.gov.cn/srcsite/A08/moe_1034/s4930/202003/t20200303_426853.html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60" w:lineRule="exact"/>
        <w:ind w:firstLine="640" w:firstLineChars="200"/>
        <w:rPr>
          <w:b w:val="0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default"/>
        </w:rPr>
      </w:pPr>
      <w:r>
        <w:rPr>
          <w:b w:val="0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  <w:t>3.</w:t>
      </w:r>
      <w:r>
        <w:rPr>
          <w:b w:val="0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default"/>
        </w:rPr>
        <w:t>教育部关于公布2020年度普通高等学校本科专业备案和审批结果的通知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60" w:lineRule="exact"/>
        <w:ind w:firstLine="640" w:firstLineChars="200"/>
        <w:rPr>
          <w:b w:val="0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</w:pPr>
      <w:r>
        <w:rPr>
          <w:b w:val="0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  <w:t>网址：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60" w:lineRule="exact"/>
        <w:ind w:firstLine="640" w:firstLineChars="200"/>
        <w:rPr>
          <w:b w:val="0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default"/>
        </w:rPr>
      </w:pPr>
      <w:r>
        <w:rPr>
          <w:b w:val="0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default"/>
        </w:rPr>
        <w:fldChar w:fldCharType="begin"/>
      </w:r>
      <w:r>
        <w:rPr>
          <w:b w:val="0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default"/>
        </w:rPr>
        <w:instrText xml:space="preserve"> HYPERLINK "http://www.moe.gov.cn/srcsite/A08/moe_1034/s4930/202103/t20210301_516076.html" </w:instrText>
      </w:r>
      <w:r>
        <w:rPr>
          <w:b w:val="0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default"/>
        </w:rPr>
        <w:fldChar w:fldCharType="separate"/>
      </w:r>
      <w:r>
        <w:rPr>
          <w:b w:val="0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default"/>
        </w:rPr>
        <w:t>http://www.moe.gov.cn/srcsite/A08/moe_1034/s4930/202103/t20210301_516076.html</w:t>
      </w:r>
      <w:r>
        <w:rPr>
          <w:b w:val="0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default"/>
        </w:rPr>
        <w:fldChar w:fldCharType="end"/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1"/>
        </w:numPr>
        <w:spacing w:line="560" w:lineRule="exact"/>
        <w:ind w:firstLine="640" w:firstLineChars="200"/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黑体" w:hAnsi="黑体" w:eastAsia="黑体" w:cs="黑体" w:hint="default"/>
        </w:rPr>
      </w:pPr>
      <w:r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黑体" w:hAnsi="黑体" w:eastAsia="黑体" w:cs="黑体" w:hint="eastAsia"/>
        </w:rPr>
        <w:t>研究生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80" w:lineRule="exact"/>
        <w:ind w:firstLine="640" w:firstLineChars="200"/>
        <w:rPr>
          <w:b w:val="0"/>
          <w:u w:val="none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Times New Roman" w:hAnsi="Times New Roman" w:eastAsia="仿宋_GB2312" w:cs="Times New Roman" w:hint="eastAsia"/>
        </w:rPr>
      </w:pPr>
      <w:r>
        <w:rPr>
          <w:b w:val="0"/>
          <w:u w:val="none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Times New Roman" w:hAnsi="Times New Roman" w:eastAsia="仿宋_GB2312" w:cs="Times New Roman" w:hint="eastAsia"/>
        </w:rPr>
        <w:t>1.研究生教育学科专业目录（2022年）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80" w:lineRule="exact"/>
        <w:ind w:firstLine="640" w:firstLineChars="200"/>
        <w:rPr>
          <w:b w:val="0"/>
          <w:u w:val="none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Times New Roman" w:hAnsi="Times New Roman" w:eastAsia="仿宋_GB2312" w:cs="Times New Roman" w:hint="eastAsia"/>
        </w:rPr>
      </w:pPr>
      <w:r>
        <w:rPr>
          <w:b w:val="0"/>
          <w:u w:val="none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Times New Roman" w:hAnsi="Times New Roman" w:eastAsia="仿宋_GB2312" w:cs="Times New Roman" w:hint="eastAsia"/>
        </w:rPr>
        <w:t>网址：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60" w:lineRule="exact"/>
        <w:ind w:firstLine="640" w:firstLineChars="200"/>
        <w:rPr>
          <w:b w:val="0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</w:pPr>
      <w:r>
        <w:rPr>
          <w:b w:val="0"/>
          <w:u w:val="none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Times New Roman" w:hAnsi="Times New Roman" w:eastAsia="仿宋_GB2312" w:cs="Times New Roman" w:hint="eastAsia"/>
        </w:rPr>
        <w:t>http://www.moe.gov.cn/srcsite/A22/moe_833/202209/W020220914572994461110.pdf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60" w:lineRule="exact"/>
        <w:ind w:firstLine="640" w:firstLineChars="200"/>
        <w:rPr>
          <w:b w:val="0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default"/>
        </w:rPr>
      </w:pPr>
      <w:r>
        <w:rPr>
          <w:b w:val="0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  <w:t>2.研究生招生学科专业代码册（2024年9月）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60" w:lineRule="exact"/>
        <w:ind/>
        <w:rPr>
          <w:b w:val="0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default"/>
        </w:rPr>
      </w:pPr>
      <w:bookmarkStart w:id="0" w:name="_GoBack"/>
      <w:bookmarkEnd w:id="0"/>
      <w:r>
        <w:rPr>
          <w:b w:val="0"/>
          <w:color w:val="FF000000" w:themeColor="text1"/>
          <w:sz w:val="32"/>
          <w:lang w:val="en-US" w:eastAsia="zh-CN"/>
          <w:bCs w:val="0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  <w:t>（双击打开）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60" w:lineRule="exact"/>
        <w:ind w:firstLine="640" w:firstLineChars="200"/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黑体" w:hAnsi="黑体" w:eastAsia="黑体" w:cs="黑体" w:hint="eastAsia"/>
        </w:rPr>
      </w:pPr>
      <w:r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黑体" w:hAnsi="黑体" w:eastAsia="黑体" w:cs="黑体" w:hint="eastAsia"/>
        </w:rPr>
        <w:t>四、补充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60" w:lineRule="exact"/>
        <w:ind w:firstLine="640" w:firstLineChars="200"/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default"/>
        </w:rPr>
      </w:pPr>
      <w:r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  <w:t>1.</w:t>
      </w:r>
      <w:r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default"/>
        </w:rPr>
        <w:t>教育部关于印发《高等学历继续教育专业设置管理办法》的通知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60" w:lineRule="exact"/>
        <w:ind w:firstLine="640" w:firstLineChars="200"/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</w:pPr>
      <w:r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  <w:t>网址：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60" w:lineRule="exact"/>
        <w:ind w:firstLine="640" w:firstLineChars="200"/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</w:pPr>
      <w:r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  <w:fldChar w:fldCharType="begin"/>
      </w:r>
      <w:r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  <w:instrText xml:space="preserve"> HYPERLINK "http://www.moe.gov.cn/srcsite/A07/moe_743/201612/t20161202_290707.html" </w:instrText>
      </w:r>
      <w:r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  <w:fldChar w:fldCharType="separate"/>
      </w:r>
      <w:r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  <w:t>http://www.moe.gov.cn/srcsite/A07/moe_743/201612/t20161202_290707.html</w:t>
      </w:r>
      <w:r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  <w:fldChar w:fldCharType="end"/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60" w:lineRule="exact"/>
        <w:ind w:firstLine="640" w:firstLineChars="200"/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</w:pPr>
      <w:r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  <w:t>2.人力资源和社会保障部《全国技工院校专业目录》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60" w:lineRule="exact"/>
        <w:ind w:firstLine="640" w:firstLineChars="200"/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</w:pPr>
      <w:r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  <w:t>网址：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60" w:lineRule="exact"/>
        <w:ind w:firstLine="640" w:firstLineChars="200"/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</w:pPr>
      <w:r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  <w:t>https://jg.class.com.cn/cms/searchResources.htm?type=%E8%B5%84%E6%BA%90&amp;key=%E4%B8%93%E4%B8%9A%E7%9B%AE%E5%BD%95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60" w:lineRule="exact"/>
        <w:ind w:firstLine="640" w:firstLineChars="200"/>
        <w:rPr>
          <w:u w:val="none"/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Times New Roman" w:hAnsi="Times New Roman" w:eastAsia="仿宋_GB2312" w:cs="Times New Roman" w:hint="eastAsia"/>
        </w:rPr>
      </w:pPr>
      <w:r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eastAsia"/>
        </w:rPr>
        <w:t>3.教育部</w:t>
      </w:r>
      <w:r>
        <w:rPr>
          <w:u w:val="none"/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Times New Roman" w:hAnsi="Times New Roman" w:eastAsia="仿宋_GB2312" w:cs="Times New Roman" w:hint="eastAsia"/>
        </w:rPr>
        <w:t>关于印发《职业教育专业目录（2021年）》的通知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80" w:lineRule="exact"/>
        <w:ind w:firstLine="640" w:firstLineChars="200"/>
        <w:rPr>
          <w:u w:val="none"/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Times New Roman" w:hAnsi="Times New Roman" w:eastAsia="仿宋_GB2312" w:cs="Times New Roman" w:hint="default"/>
        </w:rPr>
      </w:pPr>
      <w:r>
        <w:rPr>
          <w:u w:val="none"/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Times New Roman" w:hAnsi="Times New Roman" w:eastAsia="仿宋_GB2312" w:cs="Times New Roman" w:hint="default"/>
        </w:rPr>
        <w:t>网址：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numPr>
          <w:ilvl w:val="0"/>
          <w:numId w:val="0"/>
        </w:numPr>
        <w:spacing w:line="580" w:lineRule="exact"/>
        <w:ind w:firstLine="640" w:firstLineChars="200"/>
        <w:rPr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仿宋_GB2312" w:hAnsi="仿宋_GB2312" w:eastAsia="仿宋_GB2312" w:cs="仿宋_GB2312" w:hint="default"/>
        </w:rPr>
      </w:pPr>
      <w:r>
        <w:rPr>
          <w:u w:val="none"/>
          <w:color w:val="FF000000" w:themeColor="text1"/>
          <w:sz w:val="32"/>
          <w:lang w:val="en-US" w:eastAsia="zh-CN"/>
          <w:szCs w:val="32"/>
          <w14:textFill>
            <w14:solidFill>
              <w14:schemeClr w14:val="tx1"/>
            </w14:solidFill>
          </w14:textFill>
          <w:rFonts w:ascii="Times New Roman" w:hAnsi="Times New Roman" w:eastAsia="仿宋_GB2312" w:cs="Times New Roman" w:hint="default"/>
        </w:rPr>
        <w:t>http://www.moe.gov.cn/s78/A07/zcs_ztzl/2017_zt06/17zt06_bznr/zhijiao/</w:t>
      </w:r>
    </w:p>
    <w:sectPr>
      <w:footerReference r:id="rId5" w:type="default"/>
      <w:docGrid w:type="lines" w:linePitch="312" w:charSpace="0"/>
      <w:pgSz w:w="11906" w:h="16838"/>
      <w:pgMar w:top="2098" w:right="1531" w:bottom="1984" w:left="1531" w:header="851" w:footer="992" w:gutter="0"/>
      <w:pgNumType w:fmt="decimal"/>
      <w:pgNumType w:fmt="decimal"/>
      <w:cols w:space="425" w:num="1"/>
    </w:sectPr>
  </w:body>
</w:document>
</file>

<file path=word/fontTable.xml><?xml version="1.0" encoding="utf-8"?>
<w:fonts xmlns:w14="http://schemas.microsoft.com/office/word/2010/wordml" xmlns:r="http://schemas.openxmlformats.org/officeDocument/2006/relationships" xmlns:w="http://schemas.openxmlformats.org/wordprocessingml/2006/main" xmlns:mc="http://schemas.openxmlformats.org/markup-compatibility/2006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ne="http://schemas.microsoft.com/office/word/2006/wordml" xmlns:wpi="http://schemas.microsoft.com/office/word/2010/wordprocessingInk" xmlns:w15="http://schemas.microsoft.com/office/word/2012/wordml" xmlns:w14="http://schemas.microsoft.com/office/word/2010/wordml" xmlns:w="http://schemas.openxmlformats.org/wordprocessingml/2006/main" xmlns:wp14="http://schemas.microsoft.com/office/word/2010/wordprocessingDrawing" xmlns:r="http://schemas.openxmlformats.org/officeDocument/2006/relationships" xmlns:wpsCustomData="http://www.wps.cn/officeDocument/2013/wpsCustomData" xmlns:wp="http://schemas.openxmlformats.org/drawingml/2006/wordprocessingDrawing" xmlns:o="urn:schemas-microsoft-com:office:office" xmlns:w10="urn:schemas-microsoft-com:office:word" xmlns:wps="http://schemas.microsoft.com/office/word/2010/wordprocessingShape" xmlns:mc="http://schemas.openxmlformats.org/markup-compatibility/2006" xmlns:m="http://schemas.openxmlformats.org/officeDocument/2006/math" xmlns:v="urn:schemas-microsoft-com:vml" xmlns:wpg="http://schemas.microsoft.com/office/word/2010/wordprocessingGroup" xmlns:wpc="http://schemas.microsoft.com/office/word/2010/wordprocessingCanvas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color w:val="000000"/>
                              <w:sz w:val="28"/>
                              <w:szCs w:val="44"/>
                              <w:rFonts w:hint="eastAsia" w:asciiTheme="minorEastAsia" w:hAnsiTheme="minorEastAsia" w:eastAsiaTheme="minorEastAsia" w:cstheme="minorEastAsia"/>
                            </w:rPr>
                          </w:pPr>
                          <w:r>
                            <w:rPr>
                              <w:color w:val="000000"/>
                              <w:sz w:val="28"/>
                              <w:szCs w:val="44"/>
                              <w:rFonts w:hint="eastAsia" w:asciiTheme="minorEastAsia" w:hAnsiTheme="minorEastAsia" w:eastAsiaTheme="minorEastAsia" w:cstheme="minorEastAsia"/>
                            </w:rPr>
                            <w:t xml:space="preserve">— </w:t>
                          </w:r>
                          <w:r>
                            <w:rPr>
                              <w:color w:val="000000"/>
                              <w:sz w:val="28"/>
                              <w:szCs w:val="44"/>
                              <w:rFonts w:hint="eastAsia" w:asciiTheme="minorEastAsia" w:hAnsiTheme="minorEastAsia" w:eastAsiaTheme="minorEastAsia" w:cstheme="minorEastAsia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28"/>
                              <w:szCs w:val="44"/>
                              <w:rFonts w:hint="eastAsia" w:asciiTheme="minorEastAsia" w:hAnsiTheme="minorEastAsia" w:eastAsiaTheme="minorEastAsia" w:cstheme="minor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000000"/>
                              <w:sz w:val="28"/>
                              <w:szCs w:val="44"/>
                              <w:rFonts w:hint="eastAsia" w:asciiTheme="minorEastAsia" w:hAnsiTheme="minorEastAsia" w:eastAsiaTheme="minorEastAsia" w:cstheme="minorEastAsia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z w:val="28"/>
                              <w:szCs w:val="44"/>
                              <w:rFonts w:hint="eastAsia" w:asciiTheme="minorEastAsia" w:hAnsiTheme="minorEastAsia" w:eastAsiaTheme="minorEastAsia" w:cstheme="minorEastAsia"/>
                            </w:rPr>
                            <w:t>1</w:t>
                          </w:r>
                          <w:r>
                            <w:rPr>
                              <w:color w:val="000000"/>
                              <w:sz w:val="28"/>
                              <w:szCs w:val="44"/>
                              <w:rFonts w:hint="eastAsia" w:asciiTheme="minorEastAsia" w:hAnsiTheme="minorEastAsia" w:eastAsiaTheme="minorEastAsia" w:cstheme="minorEastAsia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sz w:val="28"/>
                              <w:szCs w:val="44"/>
                              <w:rFonts w:hint="eastAsia" w:asciiTheme="minorEastAsia" w:hAnsiTheme="minorEastAsia" w:eastAsiaTheme="minorEastAsia" w:cstheme="minor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</mc:AlternateContent>
    </w:r>
  </w:p>
</w:ftr>
</file>

<file path=word/numbering.xml><?xml version="1.0" encoding="utf-8"?>
<w:numbering xmlns:wne="http://schemas.microsoft.com/office/word/2006/wordml" xmlns:wpi="http://schemas.microsoft.com/office/word/2010/wordprocessingInk" xmlns:w14="http://schemas.microsoft.com/office/word/2010/wordml" xmlns:w="http://schemas.openxmlformats.org/wordprocessingml/2006/main" xmlns:wp14="http://schemas.microsoft.com/office/word/2010/wordprocessingDrawing" xmlns:r="http://schemas.openxmlformats.org/officeDocument/2006/relationships" xmlns:wpsCustomData="http://www.wps.cn/officeDocument/2013/wpsCustomData" xmlns:wp="http://schemas.openxmlformats.org/drawingml/2006/wordprocessingDrawing" xmlns:o="urn:schemas-microsoft-com:office:office" xmlns:w10="urn:schemas-microsoft-com:office:word" xmlns:wps="http://schemas.microsoft.com/office/word/2010/wordprocessingShape" xmlns:mc="http://schemas.openxmlformats.org/markup-compatibility/2006" xmlns:m="http://schemas.openxmlformats.org/officeDocument/2006/math" xmlns:v="urn:schemas-microsoft-com:vml" xmlns:wpg="http://schemas.microsoft.com/office/word/2010/wordprocessingGroup" xmlns:wpc="http://schemas.microsoft.com/office/word/2010/wordprocessingCanvas" mc:Ignorable="w14 wp14">
  <w:abstractNum w:abstractNumId="0">
    <w:nsid w:val="A5AE69B0"/>
    <w:multiLevelType w:val="singleLevel"/>
    <w:tmpl w:val="A5AE69B0"/>
    <w:lvl w:ilvl="0" w:tentative="0">
      <w:start w:val="3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wpsCustomData="http://www.wps.cn/officeDocument/2013/wpsCustomData" xmlns:w="http://schemas.openxmlformats.org/wordprocessingml/2006/main" xmlns:v="urn:schemas-microsoft-com:vml" xmlns:sl="http://schemas.openxmlformats.org/schemaLibrary/2006/main" xmlns:m="http://schemas.openxmlformats.org/officeDocument/2006/math" xmlns:r="http://schemas.openxmlformats.org/officeDocument/2006/relationships" xmlns:o="urn:schemas-microsoft-com:office:office" xmlns:w14="http://schemas.microsoft.com/office/word/2010/wordml" xmlns:w10="urn:schemas-microsoft-com:office:word" xmlns:mc="http://schemas.openxmlformats.org/markup-compatibility/2006" mc:Ignorable="w14">
  <w:bordersDoNotSurroundHeader/>
  <w:bordersDoNotSurroundFooter/>
  <w:defaultTabStop w:val="420"/>
  <w:drawingGridVerticalSpacing w:val="156"/>
  <w:displayHorizontalDrawingGridEvery w:val="1"/>
  <w:displayVerticalDrawingGridEvery w:val="1"/>
  <w:characterSpacingControl w:val="compressPunctuation"/>
  <w:zoom w:percent="107"/>
  <w:compat>
    <w:spaceForUL/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00000000"/>
    <w:rsid w:val="08772D56"/>
    <w:rsid w:val="0F65034F"/>
    <w:rsid w:val="1D572307"/>
    <w:rsid w:val="1F3ED916"/>
    <w:rsid w:val="1F541854"/>
    <w:rsid w:val="21CA25B9"/>
    <w:rsid w:val="24576117"/>
    <w:rsid w:val="28D66CF6"/>
    <w:rsid w:val="29586E78"/>
    <w:rsid w:val="29B81521"/>
    <w:rsid w:val="2BBF8204"/>
    <w:rsid w:val="2CDF7839"/>
    <w:rsid w:val="33FF1ADC"/>
    <w:rsid w:val="39CD1EB9"/>
    <w:rsid w:val="52636E23"/>
    <w:rsid w:val="57DC32A7"/>
    <w:rsid w:val="5F276791"/>
    <w:rsid w:val="60B424AD"/>
    <w:rsid w:val="637A8043"/>
    <w:rsid w:val="639F42BD"/>
    <w:rsid w:val="6BFEEB64"/>
    <w:rsid w:val="730E7D2A"/>
    <w:rsid w:val="744912F1"/>
    <w:rsid w:val="74F370E7"/>
    <w:rsid w:val="780C2A62"/>
    <w:rsid w:val="7C06448A"/>
    <w:rsid w:val="7DBDD937"/>
    <w:rsid w:val="CBBD694A"/>
    <w:rsid w:val="D7FF6F09"/>
    <w:rsid w:val="DED794B9"/>
    <w:rsid w:val="F5BDFFDB"/>
    <w:rsid w:val="F6FAEA55"/>
    <w:rsid w:val="FB83348A"/>
    <w:rsid w:val="FFEE422A"/>
  </w:rsids>
  <m:mathPr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shapeDefaults>
    <o:shapedefaults spidmax="0" fill="t" fillcolor="#FFFFFF" stroke="t"/>
    <o:shapelayout v:ext="edit">
      <o:idmap v:ext="edit" data="1"/>
    </o:shapelayout>
  </w:shapeDefaults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wpsCustomData="http://www.wps.cn/officeDocument/2013/wpsCustomData" xmlns:w="http://schemas.openxmlformats.org/wordprocessingml/2006/main" xmlns:v="urn:schemas-microsoft-com:vml" xmlns:sl="http://schemas.openxmlformats.org/schemaLibrary/2006/main" xmlns:m="http://schemas.openxmlformats.org/officeDocument/2006/math" xmlns:r="http://schemas.openxmlformats.org/officeDocument/2006/relationships" xmlns:o="urn:schemas-microsoft-com:office:office" xmlns:w10="urn:schemas-microsoft-com:office:word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defLockedState="0" w:defSemiHidden="1" w:defUnhideWhenUsed="1" w:defQFormat="0" w:defUIPriority="99" w:count="260">
    <w:lsdException w:name="Balloon Text" w:semiHidden="0" w:unhideWhenUsed="0"/>
    <w:lsdException w:name="Block Text" w:semiHidden="0" w:unhideWhenUsed="0"/>
    <w:lsdException w:name="Body Text" w:semiHidden="0" w:unhideWhenUsed="0"/>
    <w:lsdException w:name="Body Text 2" w:semiHidden="0" w:unhideWhenUsed="0"/>
    <w:lsdException w:name="Body Text 3" w:semiHidden="0" w:unhideWhenUsed="0"/>
    <w:lsdException w:name="Body Text First Indent" w:semiHidden="0" w:unhideWhenUsed="0"/>
    <w:lsdException w:name="Body Text First Indent 2" w:semiHidden="0" w:unhideWhenUsed="0"/>
    <w:lsdException w:name="Body Text Indent" w:semiHidden="0" w:unhideWhenUsed="0"/>
    <w:lsdException w:name="Body Text Indent 2" w:semiHidden="0" w:unhideWhenUsed="0"/>
    <w:lsdException w:name="Body Text Indent 3" w:semiHidden="0" w:unhideWhenUsed="0"/>
    <w:lsdException w:name="Closing" w:semiHidden="0" w:unhideWhenUsed="0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ate" w:semiHidden="0" w:unhideWhenUsed="0"/>
    <w:lsdException w:name="Default Paragraph Font" w:unhideWhenUsed="0"/>
    <w:lsdException w:name="Document Map" w:semiHidden="0" w:unhideWhenUsed="0"/>
    <w:lsdException w:name="E-mail Signature" w:semiHidden="0" w:unhideWhenUsed="0"/>
    <w:lsdException w:name="Emphasis" w:semiHidden="0" w:unhideWhenUsed="0"/>
    <w:lsdException w:name="FollowedHyperlink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Hyperlink" w:semiHidden="0" w:unhideWhenUsed="0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List Number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Message Header" w:semiHidden="0" w:unhideWhenUsed="0"/>
    <w:lsdException w:name="Normal" w:semiHidden="0" w:unhideWhenUsed="0"/>
    <w:lsdException w:name="Normal (Web)" w:semiHidden="0" w:unhideWhenUsed="0"/>
    <w:lsdException w:name="Normal Indent" w:semiHidden="0" w:unhideWhenUsed="0"/>
    <w:lsdException w:name="Normal Table" w:unhideWhenUsed="0"/>
    <w:lsdException w:name="Note Heading" w:semiHidden="0" w:unhideWhenUsed="0"/>
    <w:lsdException w:name="Plain Text" w:semiHidden="0" w:unhideWhenUsed="0"/>
    <w:lsdException w:name="Salutation" w:semiHidden="0" w:unhideWhenUsed="0"/>
    <w:lsdException w:name="Signature" w:semiHidden="0" w:unhideWhenUsed="0"/>
    <w:lsdException w:name="Strong" w:semiHidden="0" w:unhideWhenUsed="0"/>
    <w:lsdException w:name="Subtitle" w:semiHidden="0" w:unhideWhenUsed="0"/>
    <w:lsdException w:name="Table 3D effects 1" w:semiHidden="0" w:unhideWhenUsed="0"/>
    <w:lsdException w:name="Table 3D effects 2" w:semiHidden="0" w:unhideWhenUsed="0"/>
    <w:lsdException w:name="Table 3D effects 3" w:semiHidden="0" w:unhideWhenUsed="0"/>
    <w:lsdException w:name="Table Classic 1" w:semiHidden="0" w:unhideWhenUsed="0"/>
    <w:lsdException w:name="Table Classic 2" w:semiHidden="0" w:unhideWhenUsed="0"/>
    <w:lsdException w:name="Table Classic 3" w:semiHidden="0" w:unhideWhenUsed="0"/>
    <w:lsdException w:name="Table Classic 4" w:semiHidden="0" w:unhideWhenUsed="0"/>
    <w:lsdException w:name="Table Colorful 1" w:semiHidden="0" w:unhideWhenUsed="0"/>
    <w:lsdException w:name="Table Colorful 2" w:semiHidden="0" w:unhideWhenUsed="0"/>
    <w:lsdException w:name="Table Colorful 3" w:semiHidden="0" w:unhideWhenUsed="0"/>
    <w:lsdException w:name="Table Columns 1" w:semiHidden="0" w:unhideWhenUsed="0"/>
    <w:lsdException w:name="Table Columns 2" w:semiHidden="0" w:unhideWhenUsed="0"/>
    <w:lsdException w:name="Table Columns 3" w:semiHidden="0" w:unhideWhenUsed="0"/>
    <w:lsdException w:name="Table Columns 4" w:semiHidden="0" w:unhideWhenUsed="0"/>
    <w:lsdException w:name="Table Columns 5" w:semiHidden="0" w:unhideWhenUsed="0"/>
    <w:lsdException w:name="Table Contemporary" w:semiHidden="0" w:unhideWhenUsed="0"/>
    <w:lsdException w:name="Table Elegant" w:semiHidden="0" w:unhideWhenUsed="0"/>
    <w:lsdException w:name="Table Grid" w:semiHidden="0" w:unhideWhenUsed="0"/>
    <w:lsdException w:name="Table Grid 1" w:semiHidden="0" w:unhideWhenUsed="0"/>
    <w:lsdException w:name="Table Grid 2" w:semiHidden="0" w:unhideWhenUsed="0"/>
    <w:lsdException w:name="Table Grid 3" w:semiHidden="0" w:unhideWhenUsed="0"/>
    <w:lsdException w:name="Table Grid 4" w:semiHidden="0" w:unhideWhenUsed="0"/>
    <w:lsdException w:name="Table Grid 5" w:semiHidden="0" w:unhideWhenUsed="0"/>
    <w:lsdException w:name="Table Grid 6" w:semiHidden="0" w:unhideWhenUsed="0"/>
    <w:lsdException w:name="Table Grid 7" w:semiHidden="0" w:unhideWhenUsed="0"/>
    <w:lsdException w:name="Table Grid 8" w:semiHidden="0" w:unhideWhenUsed="0"/>
    <w:lsdException w:name="Table List 1" w:semiHidden="0" w:unhideWhenUsed="0"/>
    <w:lsdException w:name="Table List 2" w:semiHidden="0" w:unhideWhenUsed="0"/>
    <w:lsdException w:name="Table List 3" w:semiHidden="0" w:unhideWhenUsed="0"/>
    <w:lsdException w:name="Table List 4" w:semiHidden="0" w:unhideWhenUsed="0"/>
    <w:lsdException w:name="Table List 5" w:semiHidden="0" w:unhideWhenUsed="0"/>
    <w:lsdException w:name="Table List 6" w:semiHidden="0" w:unhideWhenUsed="0"/>
    <w:lsdException w:name="Table List 7" w:semiHidden="0" w:unhideWhenUsed="0"/>
    <w:lsdException w:name="Table List 8" w:semiHidden="0" w:unhideWhenUsed="0"/>
    <w:lsdException w:name="Table Professional" w:semiHidden="0" w:unhideWhenUsed="0"/>
    <w:lsdException w:name="Table Simple 1" w:semiHidden="0" w:unhideWhenUsed="0"/>
    <w:lsdException w:name="Table Simple 2" w:semiHidden="0" w:unhideWhenUsed="0"/>
    <w:lsdException w:name="Table Simple 3" w:semiHidden="0" w:unhideWhenUsed="0"/>
    <w:lsdException w:name="Table Subtle 1" w:semiHidden="0" w:unhideWhenUsed="0"/>
    <w:lsdException w:name="Table Subtle 2" w:semiHidden="0" w:unhideWhenUsed="0"/>
    <w:lsdException w:name="Table Theme" w:semiHidden="0" w:unhideWhenUsed="0"/>
    <w:lsdException w:name="Table Web 1" w:semiHidden="0" w:unhideWhenUsed="0"/>
    <w:lsdException w:name="Table Web 2" w:semiHidden="0" w:unhideWhenUsed="0"/>
    <w:lsdException w:name="Table Web 3" w:semiHidden="0" w:unhideWhenUsed="0"/>
    <w:lsdException w:name="Title" w:semiHidden="0" w:unhideWhenUsed="0"/>
    <w:lsdException w:name="annotation reference" w:semiHidden="0" w:unhideWhenUsed="0"/>
    <w:lsdException w:name="annotation subject" w:semiHidden="0" w:unhideWhenUsed="0"/>
    <w:lsdException w:name="annotation text" w:semiHidden="0" w:unhideWhenUsed="0"/>
    <w:lsdException w:name="caption"/>
    <w:lsdException w:name="endnote reference" w:semiHidden="0" w:unhideWhenUsed="0"/>
    <w:lsdException w:name="endnote text" w:semiHidden="0" w:unhideWhenUsed="0"/>
    <w:lsdException w:name="envelope address" w:semiHidden="0" w:unhideWhenUsed="0"/>
    <w:lsdException w:name="envelope return" w:semiHidden="0" w:unhideWhenUsed="0"/>
    <w:lsdException w:name="footer" w:semiHidden="0" w:unhideWhenUsed="0"/>
    <w:lsdException w:name="footnote reference" w:semiHidden="0" w:unhideWhenUsed="0"/>
    <w:lsdException w:name="footnote text" w:semiHidden="0" w:unhideWhenUsed="0"/>
    <w:lsdException w:name="header" w:semiHidden="0" w:unhideWhenUsed="0"/>
    <w:lsdException w:name="heading 1" w:semiHidden="0" w:unhideWhenUsed="0"/>
    <w:lsdException w:name="heading 2" w:semiHidden="0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index heading" w:semiHidden="0" w:unhideWhenUsed="0"/>
    <w:lsdException w:name="line number" w:semiHidden="0" w:unhideWhenUsed="0"/>
    <w:lsdException w:name="macro" w:semiHidden="0" w:unhideWhenUsed="0"/>
    <w:lsdException w:name="page number" w:semiHidden="0" w:unhideWhenUsed="0"/>
    <w:lsdException w:name="table of authorities" w:semiHidden="0" w:unhideWhenUsed="0"/>
    <w:lsdException w:name="table of figures" w:semiHidden="0" w:unhideWhenUsed="0"/>
    <w:lsdException w:name="toa heading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</w:latentStyles>
  <w:style w:type="paragraph" w:styleId="1" w:default="1">
    <w:name w:val="Normal"/>
    <w:uiPriority w:val="0"/>
    <w:qFormat/>
    <w:pPr>
      <w:widowControl w:val="0"/>
      <w:jc w:val="both"/>
    </w:pPr>
    <w:rPr>
      <w:sz w:val="21"/>
      <w:lang w:val="en-US" w:eastAsia="zh-CN" w:bidi="ar-SA"/>
      <w:kern w:val="2"/>
      <w:szCs w:val="24"/>
      <w:rFonts w:asciiTheme="minorHAnsi" w:hAnsiTheme="minorHAnsi" w:eastAsiaTheme="minorEastAsia" w:cstheme="minorBidi"/>
    </w:rPr>
  </w:style>
  <w:style w:type="paragraph" w:styleId="2">
    <w:name w:val="heading 1"/>
    <w:basedOn w:val="1"/>
    <w:uiPriority w:val="0"/>
    <w:qFormat/>
    <w:pPr>
      <w:jc w:val="left"/>
      <w:spacing w:after="0" w:afterAutospacing="1" w:before="0" w:beforeAutospacing="1"/>
    </w:pPr>
    <w:rPr>
      <w:b w:val="1"/>
      <w:sz w:val="48"/>
      <w:lang w:val="en-US" w:eastAsia="zh-CN" w:bidi="ar"/>
      <w:bCs/>
      <w:kern w:val="44"/>
      <w:szCs w:val="48"/>
      <w:rFonts w:ascii="宋体" w:hAnsi="宋体" w:eastAsia="宋体" w:cs="宋体" w:hint="eastAsia"/>
    </w:rPr>
  </w:style>
  <w:style w:type="paragraph" w:styleId="3">
    <w:name w:val="heading 2"/>
    <w:basedOn w:val="1"/>
    <w:uiPriority w:val="0"/>
    <w:unhideWhenUsed/>
    <w:qFormat/>
    <w:pPr>
      <w:jc w:val="left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after="0" w:afterAutospacing="0" w:before="0" w:beforeAutospacing="0"/>
      <w:ind w:left="0" w:right="0"/>
    </w:pPr>
    <w:rPr>
      <w:b w:val="1"/>
      <w:sz w:val="36"/>
      <w:lang w:val="en-US" w:eastAsia="zh-CN" w:bidi="ar"/>
      <w:bCs/>
      <w:kern w:val="0"/>
      <w:szCs w:val="36"/>
      <w:rFonts w:ascii="宋体" w:hAnsi="宋体" w:eastAsia="宋体" w:cs="宋体" w:hint="eastAsia"/>
    </w:rPr>
  </w:style>
  <w:style w:type="character" w:styleId="8" w:default="1">
    <w:name w:val="Default Paragraph Font"/>
    <w:uiPriority w:val="0"/>
    <w:semiHidden/>
    <w:qFormat/>
  </w:style>
  <w:style w:type="table" w:styleId="7" w:default="1">
    <w:name w:val="Normal Table"/>
    <w:uiPriority w:val="0"/>
    <w:semiHidden/>
    <w:qFormat/>
    <w:tblPr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paragraph" w:styleId="4">
    <w:name w:val="footer"/>
    <w:basedOn w:val="1"/>
    <w:uiPriority w:val="0"/>
    <w:qFormat/>
    <w:pPr>
      <w:snapToGrid w:val="0"/>
      <w:jc w:val="left"/>
      <w:tabs>
        <w:tab w:val="center" w:pos="4153"/>
        <w:tab w:val="right" w:pos="8306"/>
      </w:tabs>
    </w:pPr>
    <w:rPr>
      <w:sz w:val="18"/>
    </w:rPr>
  </w:style>
  <w:style w:type="paragraph" w:styleId="5">
    <w:name w:val="header"/>
    <w:basedOn w:val="1"/>
    <w:uiPriority w:val="0"/>
    <w:qFormat/>
    <w:pPr>
      <w:snapToGrid w:val="0"/>
      <w:jc w:val="both"/>
      <w:outlineLvl w:val="9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6">
    <w:name w:val="Normal (Web)"/>
    <w:basedOn w:val="1"/>
    <w:uiPriority w:val="0"/>
    <w:qFormat/>
    <w:pPr>
      <w:jc w:val="left"/>
      <w:spacing w:after="0" w:afterAutospacing="1" w:before="0" w:beforeAutospacing="1"/>
      <w:ind w:left="0" w:right="0"/>
    </w:pPr>
    <w:rPr>
      <w:sz w:val="24"/>
      <w:lang w:val="en-US" w:eastAsia="zh-CN" w:bidi="ar"/>
      <w:kern w:val="0"/>
    </w:rPr>
  </w:style>
  <w:style w:type="character" w:styleId="9">
    <w:name w:val="FollowedHyperlink"/>
    <w:basedOn w:val="8"/>
    <w:uiPriority w:val="0"/>
    <w:qFormat/>
    <w:rPr>
      <w:u w:val="none"/>
      <w:color w:val="FF6F6F6F"/>
    </w:rPr>
  </w:style>
  <w:style w:type="character" w:styleId="10">
    <w:name w:val="Hyperlink"/>
    <w:basedOn w:val="8"/>
    <w:uiPriority w:val="0"/>
    <w:qFormat/>
    <w:rPr>
      <w:u w:val="none"/>
      <w:color w:val="FF6F6F6F"/>
    </w:rPr>
  </w:style>
</w:styles>
</file>

<file path=word/_rels/document.xml.rels><?xml version="1.0" encoding="UTF-8" standalone="yes"?><Relationships xmlns="http://schemas.openxmlformats.org/package/2006/relationships"><Relationship Id="rId6" Type="http://schemas.openxmlformats.org/officeDocument/2006/relationships/image" Target="media/image1.emf" /><Relationship Id="rId5" Type="http://schemas.openxmlformats.org/officeDocument/2006/relationships/footer" Target="footer1.xml" /><Relationship Id="rId1" Type="http://schemas.openxmlformats.org/officeDocument/2006/relationships/settings" Target="settings.xml" /><Relationship Id="rId2" Type="http://schemas.openxmlformats.org/officeDocument/2006/relationships/fontTable" Target="fontTable.xml" /><Relationship Id="rId4" Type="http://schemas.openxmlformats.org/officeDocument/2006/relationships/numbering" Target="numbering.xml" /><Relationship Id="rId3" Type="http://schemas.openxmlformats.org/officeDocument/2006/relationships/theme" Target="theme/theme1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"/>
        <a:ea typeface=""/>
        <a:cs typeface=""/>
        <a:font script="Geor" typeface="Sylfaen"/>
        <a:font script="Uigh" typeface="Microsoft Uighur"/>
        <a:font script="Viet" typeface="Times New Roman"/>
        <a:font script="Sinh" typeface="Iskoola Pota"/>
        <a:font script="Laoo" typeface="DokChampa"/>
        <a:font script="Mlym" typeface="Kartika"/>
        <a:font script="Orya" typeface="Kalinga"/>
        <a:font script="Tibt" typeface="Microsoft Himalaya"/>
        <a:font script="Hans" typeface="宋体"/>
        <a:font script="Yiii" typeface="Microsoft Yi Baiti"/>
        <a:font script="Hang" typeface="맑은 고딕"/>
        <a:font script="Syrc" typeface="Estrangelo Edessa"/>
        <a:font script="Knda" typeface="Tunga"/>
        <a:font script="Gujr" typeface="Shruti"/>
        <a:font script="Mong" typeface="Mongolian Baiti"/>
        <a:font script="Thaa" typeface="MV Boli"/>
        <a:font script="Khmr" typeface="MoolBoran"/>
        <a:font script="Ethi" typeface="Nyala"/>
        <a:font script="Taml" typeface="Latha"/>
        <a:font script="Beng" typeface="Vrinda"/>
        <a:font script="Telu" typeface="Gautami"/>
        <a:font script="Cans" typeface="Euphemia"/>
        <a:font script="Guru" typeface="Raavi"/>
        <a:font script="Thai" typeface="Angsana New"/>
        <a:font script="Cher" typeface="Plantagenet Cherokee"/>
        <a:font script="Arab" typeface="Times New Roman"/>
        <a:font script="Hebr" typeface="Times New Roman"/>
        <a:font script="Jpan" typeface="ＭＳ ゴシック"/>
        <a:font script="Deva" typeface="Mangal"/>
        <a:font script="Hant" typeface="新細明體"/>
      </a:majorFont>
      <a:minorFont>
        <a:latin typeface="Calibri" panose=""/>
        <a:ea typeface=""/>
        <a:cs typeface=""/>
        <a:font script="Geor" typeface="Sylfaen"/>
        <a:font script="Uigh" typeface="Microsoft Uighur"/>
        <a:font script="Viet" typeface="Arial"/>
        <a:font script="Sinh" typeface="Iskoola Pota"/>
        <a:font script="Laoo" typeface="DokChampa"/>
        <a:font script="Mlym" typeface="Kartika"/>
        <a:font script="Orya" typeface="Kalinga"/>
        <a:font script="Tibt" typeface="Microsoft Himalaya"/>
        <a:font script="Hans" typeface="宋体"/>
        <a:font script="Yiii" typeface="Microsoft Yi Baiti"/>
        <a:font script="Hang" typeface="맑은 고딕"/>
        <a:font script="Syrc" typeface="Estrangelo Edessa"/>
        <a:font script="Knda" typeface="Tunga"/>
        <a:font script="Gujr" typeface="Shruti"/>
        <a:font script="Mong" typeface="Mongolian Baiti"/>
        <a:font script="Thaa" typeface="MV Boli"/>
        <a:font script="Khmr" typeface="DaunPenh"/>
        <a:font script="Ethi" typeface="Nyala"/>
        <a:font script="Taml" typeface="Latha"/>
        <a:font script="Beng" typeface="Vrinda"/>
        <a:font script="Telu" typeface="Gautami"/>
        <a:font script="Cans" typeface="Euphemia"/>
        <a:font script="Guru" typeface="Raavi"/>
        <a:font script="Thai" typeface="Cordia New"/>
        <a:font script="Cher" typeface="Plantagenet Cherokee"/>
        <a:font script="Arab" typeface="Arial"/>
        <a:font script="Hebr" typeface="Arial"/>
        <a:font script="Jpan" typeface="ＭＳ 明朝"/>
        <a:font script="Deva" typeface="Mang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21</TotalTime>
  <Pages>3</Pages>
  <Words>371</Words>
  <Characters>1012</Characters>
  <Application>WPS Office_11.8.2.10953_F1E327BC-269C-435d-A152-05C5408002CA</Application>
  <DocSecurity>0</DocSecurity>
  <Lines>0</Lines>
  <Paragraphs>0</Paragraphs>
  <ScaleCrop>false</ScaleCrop>
  <Company/>
  <LinksUpToDate>false</LinksUpToDate>
  <CharactersWithSpaces>1012</CharactersWithSpaces>
  <SharedDoc>false</SharedDoc>
  <HyperlinksChanged>false</HyperlinksChanged>
</Properties>
</file>

<file path=docProps/core.xml><?xml version="1.0" encoding="utf-8"?>
<cp:coreProperties xmlns:dcmitype="http://purl.org/dc/dcmitype/" xmlns:dcterms="http://purl.org/dc/terms/" xmlns:xsi="http://www.w3.org/2001/XMLSchema-instance" xmlns:dc="http://purl.org/dc/elements/1.1/" xmlns:cp="http://schemas.openxmlformats.org/package/2006/metadata/core-properties">
  <dc:title/>
  <dc:subject/>
  <dc:creator>Administrator</dc:creator>
  <cp:keywords/>
  <dc:description/>
  <cp:lastModifiedBy>user</cp:lastModifiedBy>
  <cp:revision>0</cp:revision>
  <dcterms:created xsi:type="dcterms:W3CDTF">2014-11-02T12:08:00Z</dcterms:created>
  <dcterms:modified xsi:type="dcterms:W3CDTF">2026-02-27T12:31:29Z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2052-11.8.2.10953</vt:lpwstr>
  </property>
  <property fmtid="{D5CDD505-2E9C-101B-9397-08002B2CF9AE}" pid="3" name="ICV">
    <vt:lpwstr>C649C42CA1D14F8CA79EBA68D21F9382_13</vt:lpwstr>
  </property>
  <property fmtid="{D5CDD505-2E9C-101B-9397-08002B2CF9AE}" pid="4" name="KSOTemplateDocerSaveRecord">
    <vt:lpwstr>eyJoZGlkIjoiYzYxN2RlMDNmNTEwNjgzZDMyMzgzNjk0YjdjNTBmZjgiLCJ1c2VySWQiOiIxMzg2OTE5ODM5In0=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国家教育行政部门高等教育学科专业目录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一、专科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1.教育部关于印发普通高等学校高等职业教育（专科）专业设置管理办法》和《普通高等学校高等职业教育（专科）专业目录（2015年）》的通知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http://www.moe.gov.cn/srcsite/A07/moe_953/201511/t20151105_217877.html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《普通高等学校高等职业教育（专科）专业目录》2016年增补专业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http://www.moe.gov.cn/srcsite/A07/s7055/201609/t20160906_277892.html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二、本科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教育部关于印发《普通高等学校本科专业目录（2012年）》《普通高等学校本科专业设置管理规定》等文件的通知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http://www.moe.gov.cn/srcsite/A08/moe_1034/s3882/201209/t20120918_143152.html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教育部关于公布2019年度普通高等学校本科专业备案和审批结果的通知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http://www.moe.gov.cn/srcsite/A08/moe_1034/s4930/202003/t20200303_426853.html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教育部关于公布2020年度普通高等学校本科专业备案和审批结果的通知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"http://www.moe.gov.cn/srcsite/A08/moe_1034/s4930/202103/t20210301_516076.html" </w:instrTex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http://www.moe.gov.cn/srcsite/A08/moe_1034/s4930/202103/t20210301_516076.html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研究生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1.研究生教育学科专业目录（2022年）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http://www.moe.gov.cn/srcsite/A22/moe_833/202209/W020220914572994461110.pdf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2.研究生招生学科专业代码册（2024年9月）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pict>
          <v:shape id="_x0000_s1026" o:spid="_x0000_s1026" o:spt="75" type="#_x0000_t75" style="position:absolute;left:0pt;margin-left:17.95pt;margin-top:14.05pt;height:37.8pt;width:127.15pt;mso-wrap-distance-bottom:0pt;mso-wrap-distance-top:0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topAndBottom"/>
          </v:shape>
          <o:OLEObject Type="Embed" ProgID="Package" ShapeID="_x0000_s1026" DrawAspect="Content" ObjectID="_1468075725" r:id="rId5">
            <o:LockedField>false</o:LockedField>
          </o:OLEObject>
        </w:pict>
      </w:r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（双击打开）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四、补充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教育部关于印发《高等学历继续教育专业设置管理办法》的通知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"http://www.moe.gov.cn/srcsite/A07/moe_743/201612/t20161202_290707.html" </w:instrTex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http://www.moe.gov.cn/srcsite/A07/moe_743/201612/t20161202_290707.html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2.人力资源和社会保障部《全国技工院校专业目录》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https://jg.class.com.cn/cms/searchResources.htm?type=%E8%B5%84%E6%BA%90&amp;key=%E4%B8%93%E4%B8%9A%E7%9B%AE%E5%BD%95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3.教育部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关于印发《职业教育专业目录（2021年）》的通知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http://www.moe.gov.cn/s78/A07/zcs_ztzl/2017_zt06/17zt06_bznr/zhijiao/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tbak/modified.xml>Mon Jun 29 12:58:50 2026
save:Mon Jun 29 12:59:24 2026

</file>