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39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tbl>
      <w:tblPr>
        <w:tblStyle w:val="2"/>
        <w:tblW w:w="8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1725"/>
        <w:gridCol w:w="1326"/>
        <w:gridCol w:w="2306"/>
      </w:tblGrid>
      <w:tr w14:paraId="1887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0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粮食经纪人登记表</w:t>
            </w:r>
          </w:p>
        </w:tc>
      </w:tr>
      <w:tr w14:paraId="3250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205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F5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C7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993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02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1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ACC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3B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D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3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A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3C2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5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B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1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FF0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收购区域</w:t>
            </w:r>
          </w:p>
        </w:tc>
        <w:tc>
          <w:tcPr>
            <w:tcW w:w="5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AC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C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仓储设施情况</w:t>
            </w:r>
          </w:p>
        </w:tc>
        <w:tc>
          <w:tcPr>
            <w:tcW w:w="5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8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C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质量检验能力情况</w:t>
            </w:r>
          </w:p>
        </w:tc>
        <w:tc>
          <w:tcPr>
            <w:tcW w:w="5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2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4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资金筹措能力情况</w:t>
            </w:r>
          </w:p>
        </w:tc>
        <w:tc>
          <w:tcPr>
            <w:tcW w:w="5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2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16A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sz w:val="22"/>
          <w:szCs w:val="22"/>
          <w:lang w:eastAsia="zh-CN"/>
        </w:rPr>
      </w:pPr>
      <w:r>
        <w:rPr>
          <w:rFonts w:hint="eastAsia" w:ascii="Times New Roman" w:hAnsi="Times New Roman" w:eastAsia="方正仿宋简体" w:cs="Times New Roman"/>
          <w:sz w:val="22"/>
          <w:szCs w:val="22"/>
          <w:lang w:eastAsia="zh-CN"/>
        </w:rPr>
        <w:t>注：本人承诺以上所填信息真实准确，严格遵守《粮食流通管理条例》等规定。</w:t>
      </w:r>
    </w:p>
    <w:p w14:paraId="006EFA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zkwYzRiYzAwM2IyMjkwM2VkMzk3Zjg2MWI2NWMifQ=="/>
  </w:docVars>
  <w:rsids>
    <w:rsidRoot w:val="00000000"/>
    <w:rsid w:val="6885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2024-09-09T08:19:47Z</dcterms:created>
  <dc:creator>Administrator</dc:creator>
  <cp:lastModifiedBy>Administrator</cp:lastModifiedBy>
  <dcterms:modified xsi:type="dcterms:W3CDTF">2024-09-09T08:19:52Z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1E7CA0213D624B5B9CA9FD20254867D5_12</vt:lpwstr>
  </property>
</Properties>
</file>