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default" w:ascii="方正黑体简体" w:hAnsi="方正黑体简体" w:eastAsia="方正黑体简体" w:cs="方正黑体简体"/>
          <w:color w:val="00000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师市县域商业建设项目推荐表</w:t>
      </w:r>
    </w:p>
    <w:tbl>
      <w:tblPr>
        <w:tblStyle w:val="8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5"/>
        <w:gridCol w:w="2692"/>
        <w:gridCol w:w="1330"/>
        <w:gridCol w:w="29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一、承办单位基本情况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地址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注册资本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所属行业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 系 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   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二、承办单位总体情况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三、申报项目类型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团镇商贸中心  2.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大中型超市  3.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集贸市场  4.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师级物流配送中心 5.</w:t>
            </w:r>
            <w:r>
              <w:rPr>
                <w:rStyle w:val="11"/>
                <w:lang w:val="en-US" w:eastAsia="zh-CN" w:bidi="ar"/>
              </w:rPr>
              <w:t>£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团镇物流快递站点  6.其他</w:t>
            </w:r>
            <w:r>
              <w:rPr>
                <w:rStyle w:val="12"/>
                <w:lang w:val="en-US" w:eastAsia="zh-CN" w:bidi="ar"/>
              </w:rPr>
              <w:t xml:space="preserve">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四、申报项目简介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项目名称、实施情况、解决的关键问题、项目资金投入情况及其他必要事项</w:t>
            </w:r>
          </w:p>
        </w:tc>
        <w:tc>
          <w:tcPr>
            <w:tcW w:w="65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简体" w:hAnsi="方正黑体简体" w:eastAsia="方正黑体简体" w:cs="方正黑体简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五、项目资金使用情况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项目投资总额及构成（万元）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基础设施建设费用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设备购置费用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2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其他费用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申请支持补助资金金额（万元）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5" w:hRule="atLeast"/>
        </w:trPr>
        <w:tc>
          <w:tcPr>
            <w:tcW w:w="9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项目所在团镇推荐意见：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6160" w:firstLineChars="28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xxx团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 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年   月   日   </w:t>
            </w: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225" w:afterAutospacing="0" w:line="26" w:lineRule="atLeast"/>
        <w:ind w:right="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sectPr>
          <w:footerReference r:id="rId3" w:type="default"/>
          <w:pgSz w:w="11906" w:h="16838"/>
          <w:pgMar w:top="1701" w:right="1474" w:bottom="1644" w:left="1587" w:header="794" w:footer="1247" w:gutter="0"/>
          <w:pgNumType w:fmt="numberInDash"/>
          <w:cols w:space="720" w:num="1"/>
          <w:rtlGutter w:val="0"/>
          <w:docGrid w:type="lines" w:linePitch="312" w:charSpace="0"/>
        </w:sect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textAlignment w:val="auto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</w:t>
      </w: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 w:firstLine="42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师市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县域商业建设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val="en-US" w:eastAsia="zh-CN"/>
        </w:rPr>
        <w:t>行动项目清单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/>
          <w:color w:val="000000"/>
          <w:lang w:val="en-US" w:eastAsia="zh-CN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default"/>
          <w:color w:val="000000"/>
          <w:lang w:val="en-US" w:eastAsia="zh-CN"/>
        </w:rPr>
      </w:pPr>
      <w:r>
        <w:rPr>
          <w:rFonts w:hint="eastAsia"/>
          <w:color w:val="000000"/>
          <w:lang w:val="en-US" w:eastAsia="zh-CN"/>
        </w:rPr>
        <w:t>填报单位：                        填报联系人及联系方式：</w:t>
      </w:r>
    </w:p>
    <w:tbl>
      <w:tblPr>
        <w:tblStyle w:val="8"/>
        <w:tblpPr w:leftFromText="180" w:rightFromText="180" w:vertAnchor="text" w:horzAnchor="page" w:tblpX="1362" w:tblpY="56"/>
        <w:tblOverlap w:val="never"/>
        <w:tblW w:w="14494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3"/>
        <w:gridCol w:w="885"/>
        <w:gridCol w:w="1556"/>
        <w:gridCol w:w="863"/>
        <w:gridCol w:w="819"/>
        <w:gridCol w:w="976"/>
        <w:gridCol w:w="1074"/>
        <w:gridCol w:w="1350"/>
        <w:gridCol w:w="1462"/>
        <w:gridCol w:w="994"/>
        <w:gridCol w:w="1312"/>
        <w:gridCol w:w="1312"/>
        <w:gridCol w:w="1088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项目地点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noWrap w:val="0"/>
            <w:tcMar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建设类型</w:t>
            </w: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承办企业</w:t>
            </w: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总投资额（万元）</w:t>
            </w: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经认定实际有效投资额（万元）</w:t>
            </w: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申请支持金额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主要</w:t>
            </w: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建设内容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Style w:val="10"/>
                <w:rFonts w:hint="default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  <w:lang w:val="en-US" w:eastAsia="zh-CN"/>
              </w:rPr>
              <w:t>中央财政资金支持建设内容</w:t>
            </w: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项目建设起止日期</w:t>
            </w: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28"/>
                <w:szCs w:val="28"/>
              </w:rPr>
            </w:pPr>
            <w:r>
              <w:rPr>
                <w:rStyle w:val="10"/>
                <w:rFonts w:hint="eastAsia" w:ascii="方正仿宋简体" w:hAnsi="方正仿宋简体" w:eastAsia="方正仿宋简体" w:cs="方正仿宋简体"/>
                <w:b/>
                <w:bCs/>
                <w:color w:val="000000"/>
                <w:sz w:val="28"/>
                <w:szCs w:val="28"/>
              </w:rPr>
              <w:t>实现功能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8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default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55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97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4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99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3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  <w:tc>
          <w:tcPr>
            <w:tcW w:w="10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left w:w="115" w:type="dxa"/>
              <w:right w:w="115" w:type="dxa"/>
            </w:tcMar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 w:firstLine="0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color w:val="000000"/>
                <w:sz w:val="32"/>
                <w:szCs w:val="32"/>
              </w:rPr>
            </w:pPr>
          </w:p>
        </w:tc>
      </w:tr>
    </w:tbl>
    <w:p>
      <w:pPr>
        <w:pStyle w:val="7"/>
        <w:keepNext w:val="0"/>
        <w:keepLines w:val="0"/>
        <w:widowControl/>
        <w:suppressLineNumbers w:val="0"/>
        <w:spacing w:before="0" w:beforeAutospacing="0" w:after="225" w:afterAutospacing="0" w:line="26" w:lineRule="atLeast"/>
        <w:ind w:right="0" w:firstLine="960" w:firstLineChars="3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sectPr>
          <w:pgSz w:w="16838" w:h="11906" w:orient="landscape"/>
          <w:pgMar w:top="1134" w:right="1134" w:bottom="1134" w:left="1134" w:header="851" w:footer="992" w:gutter="0"/>
          <w:pgNumType w:fmt="numberInDash"/>
          <w:cols w:space="720" w:num="1"/>
          <w:rtlGutter w:val="0"/>
          <w:docGrid w:type="lines" w:linePitch="313" w:charSpace="0"/>
        </w:sect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225" w:afterAutospacing="0" w:line="518" w:lineRule="atLeast"/>
        <w:ind w:right="0"/>
        <w:rPr>
          <w:rFonts w:hint="eastAsia" w:ascii="方正黑体简体" w:hAnsi="方正黑体简体" w:eastAsia="方正黑体简体" w:cs="方正黑体简体"/>
          <w:color w:val="000000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附件3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</w:rPr>
        <w:t>申报企业承诺书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6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我单位（名称）：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6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统一社会信用代码为：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36" w:firstLineChars="200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郑重承诺如下：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一、本企业依法注册，具有独立法人资格，并合法经营，所申报项目无重大商业或法律纠纷。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二、申请项目无骗取财政资金，无刻意夸大投资规模，所提交的申报材料内容均真实、完整、合法有效，提供的所有资料均合法、真实、有效，并对所提供资料的真实性、合法性、完整性负责。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三、遵守国家法律、法规、规章和政策规定，开展生产经营活动，无违法违规使用各级财政资金行为和记录，主动接受行业监管，自愿接受依法开展的日常检查。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四、此次申报非重复申报，非多头申报。若发生违法失信行为，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12"/>
          <w:sz w:val="28"/>
          <w:szCs w:val="28"/>
          <w:shd w:val="clear" w:color="auto" w:fill="FFFFFF"/>
        </w:rPr>
        <w:t>将依照有关法律、法规规章和政策规定接受处罚，并依法承担相应责任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五、主动接受政府财政、商务部门对项目和资金的监管，按项目建设要求提供相关建设信息，接受绩效评价，进行问题整改。自觉接受政府、行业组织、社会公众、新闻舆论的监督，接受有关主管部门为审核本项目而进行的必要核查等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六、自愿按照信用信息管理有关要求，将信用承诺信息纳入各级信用信息共享平台，并通过各级信用网站向社会公开。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19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七、如有违反上述内容及国家法律法规的行为，愿意放弃资金支持，申报单位及法定代表人将承担由此带来的一切责任，包括承担相应的法律责任。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方正仿宋简体" w:hAnsi="方正仿宋简体" w:eastAsia="方正仿宋简体" w:cs="方正仿宋简体"/>
          <w:color w:val="000000"/>
          <w:spacing w:val="-6"/>
          <w:sz w:val="28"/>
          <w:szCs w:val="28"/>
        </w:rPr>
      </w:pP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384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承诺单位（加盖公章）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3384"/>
        <w:jc w:val="center"/>
        <w:textAlignment w:val="auto"/>
        <w:rPr>
          <w:rFonts w:hint="eastAsia" w:ascii="方正仿宋简体" w:hAnsi="方正仿宋简体" w:eastAsia="方正仿宋简体" w:cs="方正仿宋简体"/>
          <w:color w:val="000000"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法定代表人签字或签章：</w:t>
      </w:r>
    </w:p>
    <w:p>
      <w:pPr>
        <w:pStyle w:val="7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5896" w:firstLineChars="2200"/>
        <w:jc w:val="both"/>
        <w:textAlignment w:val="auto"/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 xml:space="preserve">年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 xml:space="preserve">月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-6"/>
          <w:sz w:val="28"/>
          <w:szCs w:val="28"/>
          <w:shd w:val="clear" w:color="auto" w:fill="FFFFFF"/>
        </w:rPr>
        <w:t>日</w:t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NumType w:fmt="numberInDash"/>
      <w:cols w:space="72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12F1827-EAA0-4486-963B-A604D7F0D7D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2" w:fontKey="{56A57637-2E15-4BCD-A903-2F4741E36ECC}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5B3FFAC8-CC52-4496-9250-0C7F9AB8E0C0}"/>
  </w:font>
  <w:font w:name="方正仿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6B69BF91-DAE6-4DE7-BC6C-721C8C5F1E5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88C13A5D-78B7-46E0-8895-05DC383C14C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28575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2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OezVedMAAAAG&#10;AQAADwAAAGRycy9kb3ducmV2LnhtbE2PwU7DMBBE70j8g7VI3KjTiEJI4/RQiQs3CkLi5sbbOKq9&#10;jmw3Tf6e5QS3Gc1q5m2zm70TE8Y0BFKwXhUgkLpgBuoVfH68PlQgUtZktAuEChZMsGtvbxpdm3Cl&#10;d5wOuRdcQqnWCmzOYy1l6ix6nVZhROLsFKLXmW3spYn6yuXeybIonqTXA/GC1SPuLXbnw8UreJ6/&#10;Ao4J9/h9mrpoh6Vyb4tS93frYgsi45z/juEXn9GhZaZjuJBJwingR7KCxw0IDsuqYn9k8VJuQLaN&#10;/I/f/gBQSwMEFAAAAAgAh07iQOSi/s/IAQAAmQMAAA4AAABkcnMvZTJvRG9jLnhtbK1TzY7TMBC+&#10;I/EOlu/UaQ+oipquFlWLkBAgLTyA69iNJf/J4zbpC8AbcOLCnefqczB2ku6yXPawF2c8M/5mvm8m&#10;m5vBGnKSEbR3DV0uKkqkE77V7tDQb1/v3qwpgcRdy413sqFnCfRm+/rVpg+1XPnOm1ZGgiAO6j40&#10;tEsp1IyB6KTlsPBBOgwqHy1PeI0H1kbeI7o1bFVVb1nvYxuiFxIAvbsxSCfE+BxAr5QWcufF0UqX&#10;RtQoDU9ICTodgG5Lt0pJkT4rBTIR01BkmsqJRdDe55NtN7w+RB46LaYW+HNaeMLJcu2w6BVqxxMn&#10;x6j/g7JaRA9epYXwlo1EiiLIYlk90ea+40EWLig1hKvo8HKw4tPpSyS6xU2gxHGLA7/8/HH59efy&#10;+ztZZnn6ADVm3QfMS8M7P+TUyQ/ozKwHFW3+Ih+CcRT3fBVXDomI/Gi9Wq8rDAmMzRfEYQ/PQ4T0&#10;XnpLstHQiNMrovLTR0hj6pySqzl/p41BP6+N+8eBmNnDcu9jj9lKw36YGt/79ox8ehx8Qx3uOSXm&#10;g0Nd847MRpyN/WwcQ9SHrixRrgfh9piwidJbrjDCToVxYoXdtF15JR7fS9bDH7X9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Dns1XnTAAAABgEAAA8AAAAAAAAAAQAgAAAAIgAAAGRycy9kb3ducmV2&#10;LnhtbFBLAQIUABQAAAAIAIdO4kDkov7PyAEAAJkDAAAOAAAAAAAAAAEAIAAAACIBAABkcnMvZTJv&#10;RG9jLnhtbFBLBQYAAAAABgAGAFkBAABc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mN2ViMDczODRjOGQ5YTYyNTVhOWU5ZTNlZjY3NzAifQ=="/>
  </w:docVars>
  <w:rsids>
    <w:rsidRoot w:val="614D539A"/>
    <w:rsid w:val="614D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62"/>
    </w:pPr>
    <w:rPr>
      <w:rFonts w:ascii="Times New Roman"/>
      <w:b/>
      <w:bCs/>
      <w:sz w:val="32"/>
      <w:szCs w:val="21"/>
    </w:rPr>
  </w:style>
  <w:style w:type="paragraph" w:styleId="3">
    <w:name w:val="Body Text Indent"/>
    <w:basedOn w:val="1"/>
    <w:next w:val="1"/>
    <w:qFormat/>
    <w:uiPriority w:val="0"/>
    <w:pPr>
      <w:ind w:left="420" w:leftChars="200"/>
    </w:pPr>
    <w:rPr>
      <w:rFonts w:ascii="Calibri" w:hAnsi="Calibri" w:eastAsia="宋体" w:cs="Times New Roman"/>
    </w:rPr>
  </w:style>
  <w:style w:type="paragraph" w:styleId="4">
    <w:name w:val="Body Text First Indent"/>
    <w:basedOn w:val="5"/>
    <w:qFormat/>
    <w:uiPriority w:val="0"/>
  </w:style>
  <w:style w:type="paragraph" w:styleId="5">
    <w:name w:val="Body Text"/>
    <w:basedOn w:val="1"/>
    <w:qFormat/>
    <w:uiPriority w:val="1"/>
    <w:pPr>
      <w:autoSpaceDE w:val="0"/>
      <w:autoSpaceDN w:val="0"/>
      <w:adjustRightInd w:val="0"/>
      <w:ind w:left="168"/>
      <w:jc w:val="left"/>
    </w:pPr>
    <w:rPr>
      <w:rFonts w:ascii="仿宋_GB2312" w:eastAsia="仿宋_GB2312" w:cs="仿宋_GB2312"/>
      <w:kern w:val="0"/>
      <w:sz w:val="32"/>
      <w:szCs w:val="32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font31"/>
    <w:basedOn w:val="9"/>
    <w:qFormat/>
    <w:uiPriority w:val="0"/>
    <w:rPr>
      <w:rFonts w:ascii="Wingdings 2" w:hAnsi="Wingdings 2" w:eastAsia="Wingdings 2" w:cs="Wingdings 2"/>
      <w:color w:val="000000"/>
      <w:sz w:val="22"/>
      <w:szCs w:val="22"/>
      <w:u w:val="none"/>
    </w:rPr>
  </w:style>
  <w:style w:type="character" w:customStyle="1" w:styleId="12">
    <w:name w:val="font41"/>
    <w:basedOn w:val="9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2024-04-09T05:43:00Z</dcterms:created>
  <dc:creator>︶四叶草╰ˇ</dc:creator>
  <cp:lastModifiedBy>︶四叶草╰ˇ</cp:lastModifiedBy>
  <dcterms:modified xsi:type="dcterms:W3CDTF">2024-04-09T05:43:35Z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7C6FC216BE0B46B5A6AF4F6CE14637C0_11</vt:lpwstr>
  </property>
</Properties>
</file>