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860"/>
        </w:tabs>
        <w:spacing w:line="596" w:lineRule="exact"/>
        <w:ind w:right="560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附件2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44"/>
          <w:szCs w:val="44"/>
          <w:shd w:val="clear" w:fill="FFFFFF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44"/>
          <w:szCs w:val="44"/>
          <w:shd w:val="clear" w:fill="FFFFFF"/>
        </w:rPr>
        <w:t>承诺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44"/>
          <w:szCs w:val="44"/>
          <w:shd w:val="clear" w:fill="FFFFFF"/>
          <w:lang w:eastAsia="zh-CN"/>
        </w:rPr>
        <w:t>书</w:t>
      </w:r>
    </w:p>
    <w:bookmarkEnd w:id="0"/>
    <w:p>
      <w:pPr>
        <w:spacing w:line="700" w:lineRule="exact"/>
        <w:jc w:val="left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第一师阿拉尔市发展改革委</w:t>
      </w:r>
      <w:r>
        <w:rPr>
          <w:rFonts w:hint="eastAsia" w:ascii="仿宋" w:hAnsi="仿宋" w:eastAsia="仿宋" w:cs="仿宋"/>
          <w:szCs w:val="32"/>
          <w:lang w:eastAsia="zh-CN"/>
        </w:rPr>
        <w:t>：</w:t>
      </w:r>
    </w:p>
    <w:tbl>
      <w:tblPr>
        <w:tblStyle w:val="4"/>
        <w:tblW w:w="8820" w:type="dxa"/>
        <w:tblInd w:w="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5" w:hRule="atLeast"/>
        </w:trPr>
        <w:tc>
          <w:tcPr>
            <w:tcW w:w="8820" w:type="dxa"/>
          </w:tcPr>
          <w:p>
            <w:pPr>
              <w:spacing w:line="700" w:lineRule="exact"/>
              <w:jc w:val="left"/>
              <w:rPr>
                <w:rFonts w:hint="eastAsia" w:ascii="仿宋_GB2312" w:hAnsi="仿宋_GB2312"/>
                <w:szCs w:val="32"/>
              </w:rPr>
            </w:pPr>
            <w:r>
              <w:rPr>
                <w:rFonts w:hint="eastAsia" w:ascii="仿宋_GB2312" w:hAnsi="仿宋_GB2312"/>
                <w:szCs w:val="32"/>
              </w:rPr>
              <w:t xml:space="preserve">    </w:t>
            </w:r>
          </w:p>
          <w:p>
            <w:pPr>
              <w:spacing w:line="700" w:lineRule="exact"/>
              <w:jc w:val="left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_GB2312" w:hAnsi="仿宋_GB2312"/>
                <w:szCs w:val="32"/>
                <w:u w:val="single"/>
              </w:rPr>
              <w:t xml:space="preserve">                           </w:t>
            </w:r>
            <w:r>
              <w:rPr>
                <w:rFonts w:hint="eastAsia" w:ascii="仿宋_GB2312" w:hAnsi="仿宋_GB2312"/>
                <w:szCs w:val="32"/>
              </w:rPr>
              <w:t>（单位名称）已认真</w:t>
            </w:r>
            <w:r>
              <w:rPr>
                <w:rFonts w:hint="eastAsia" w:ascii="仿宋" w:hAnsi="仿宋" w:eastAsia="仿宋" w:cs="仿宋"/>
                <w:szCs w:val="32"/>
              </w:rPr>
              <w:t>阅读</w:t>
            </w:r>
            <w:r>
              <w:rPr>
                <w:rFonts w:hint="eastAsia" w:ascii="仿宋" w:hAnsi="仿宋" w:eastAsia="仿宋" w:cs="仿宋"/>
                <w:szCs w:val="32"/>
                <w:lang w:val="en-US" w:eastAsia="zh-CN"/>
              </w:rPr>
              <w:t>第一师阿拉尔市发展改革委</w:t>
            </w:r>
            <w:r>
              <w:rPr>
                <w:rFonts w:hint="eastAsia" w:ascii="仿宋" w:hAnsi="仿宋" w:eastAsia="仿宋" w:cs="仿宋"/>
                <w:szCs w:val="32"/>
              </w:rPr>
              <w:t>《关于</w:t>
            </w:r>
            <w:r>
              <w:rPr>
                <w:rFonts w:hint="eastAsia" w:ascii="仿宋" w:hAnsi="仿宋" w:eastAsia="仿宋" w:cs="仿宋"/>
                <w:szCs w:val="32"/>
                <w:lang w:val="en-US" w:eastAsia="zh-CN"/>
              </w:rPr>
              <w:t>进一步充实第一师阿拉尔市</w:t>
            </w:r>
            <w:r>
              <w:rPr>
                <w:rFonts w:hint="eastAsia" w:ascii="仿宋" w:hAnsi="仿宋" w:eastAsia="仿宋" w:cs="仿宋"/>
                <w:szCs w:val="32"/>
              </w:rPr>
              <w:t>政府投资项目咨询</w:t>
            </w:r>
            <w:r>
              <w:rPr>
                <w:rFonts w:hint="eastAsia" w:ascii="仿宋" w:hAnsi="仿宋" w:eastAsia="仿宋" w:cs="仿宋"/>
                <w:szCs w:val="32"/>
                <w:lang w:val="en-US" w:eastAsia="zh-CN"/>
              </w:rPr>
              <w:t>评估</w:t>
            </w:r>
            <w:r>
              <w:rPr>
                <w:rFonts w:hint="eastAsia" w:ascii="仿宋" w:hAnsi="仿宋" w:eastAsia="仿宋" w:cs="仿宋"/>
                <w:szCs w:val="32"/>
              </w:rPr>
              <w:t>单位库的公告》以及工程咨询评审相关规定，完全理解并严格按照要求进行申请。此次上报的申请材料，已经认真核对和检查，全部内容真实、准确和完整，我们对此负责，并愿承担由此引起的行政和法律责任。</w:t>
            </w:r>
          </w:p>
          <w:p>
            <w:pPr>
              <w:spacing w:line="596" w:lineRule="exact"/>
              <w:ind w:firstLine="630"/>
              <w:rPr>
                <w:rFonts w:ascii="仿宋_GB2312" w:hAnsi="宋体"/>
                <w:szCs w:val="32"/>
              </w:rPr>
            </w:pPr>
          </w:p>
          <w:p>
            <w:pPr>
              <w:spacing w:line="596" w:lineRule="exact"/>
              <w:ind w:firstLine="630"/>
              <w:rPr>
                <w:rFonts w:ascii="仿宋_GB2312" w:hAnsi="宋体"/>
                <w:szCs w:val="32"/>
              </w:rPr>
            </w:pPr>
          </w:p>
          <w:p>
            <w:pPr>
              <w:spacing w:line="700" w:lineRule="exact"/>
              <w:ind w:firstLine="3200" w:firstLineChars="1000"/>
              <w:jc w:val="left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法定代表人（签名）：      （公章）</w:t>
            </w:r>
          </w:p>
          <w:p>
            <w:pPr>
              <w:spacing w:line="700" w:lineRule="exact"/>
              <w:ind w:firstLine="4480" w:firstLineChars="1400"/>
              <w:jc w:val="left"/>
              <w:rPr>
                <w:rFonts w:ascii="仿宋_GB2312" w:hAnsi="宋体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年 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2MzkwYzRiYzAwM2IyMjkwM2VkMzk3Zjg2MWI2NWMifQ=="/>
  </w:docVars>
  <w:rsids>
    <w:rsidRoot w:val="396E5EC8"/>
    <w:rsid w:val="396E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2023-12-22T02:47:00Z</dcterms:created>
  <dc:creator>～～</dc:creator>
  <cp:lastModifiedBy>～～</cp:lastModifiedBy>
  <dcterms:modified xsi:type="dcterms:W3CDTF">2023-12-22T02:47:43Z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2B91EBAF6BC2477C94D1278E6A410567_11</vt:lpwstr>
  </property>
</Properties>
</file>